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675"/>
        <w:tblW w:w="14584" w:type="dxa"/>
        <w:tblLook w:val="04A0" w:firstRow="1" w:lastRow="0" w:firstColumn="1" w:lastColumn="0" w:noHBand="0" w:noVBand="1"/>
      </w:tblPr>
      <w:tblGrid>
        <w:gridCol w:w="2526"/>
        <w:gridCol w:w="5886"/>
        <w:gridCol w:w="6172"/>
      </w:tblGrid>
      <w:tr w:rsidR="004162A7" w:rsidTr="005561FC">
        <w:trPr>
          <w:trHeight w:val="1124"/>
        </w:trPr>
        <w:tc>
          <w:tcPr>
            <w:tcW w:w="1857" w:type="dxa"/>
          </w:tcPr>
          <w:p w:rsidR="0007249D" w:rsidRPr="0007249D" w:rsidRDefault="004162A7" w:rsidP="0007249D">
            <w:pPr>
              <w:rPr>
                <w:rFonts w:ascii="Berlin Sans FB" w:hAnsi="Berlin Sans FB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164750</wp:posOffset>
                  </wp:positionV>
                  <wp:extent cx="1466193" cy="630531"/>
                  <wp:effectExtent l="0" t="0" r="1270" b="0"/>
                  <wp:wrapTight wrapText="bothSides">
                    <wp:wrapPolygon edited="0">
                      <wp:start x="0" y="0"/>
                      <wp:lineTo x="0" y="20903"/>
                      <wp:lineTo x="21338" y="20903"/>
                      <wp:lineTo x="21338" y="0"/>
                      <wp:lineTo x="0" y="0"/>
                    </wp:wrapPolygon>
                  </wp:wrapTight>
                  <wp:docPr id="1" name="Picture 1" descr="Dance Silhouettes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ance Silhouettes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1336" cy="641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08" w:type="dxa"/>
            <w:vAlign w:val="center"/>
          </w:tcPr>
          <w:p w:rsidR="0007249D" w:rsidRPr="0007249D" w:rsidRDefault="0007249D" w:rsidP="0007249D">
            <w:pPr>
              <w:pStyle w:val="NoSpacing"/>
              <w:rPr>
                <w:rFonts w:ascii="Berlin Sans FB" w:hAnsi="Berlin Sans FB" w:cstheme="minorHAnsi"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DECLARATIVE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Displaying factual knowledge:</w:t>
            </w:r>
          </w:p>
        </w:tc>
        <w:tc>
          <w:tcPr>
            <w:tcW w:w="6519" w:type="dxa"/>
            <w:vAlign w:val="center"/>
          </w:tcPr>
          <w:p w:rsidR="0007249D" w:rsidRDefault="0007249D" w:rsidP="0007249D">
            <w:pPr>
              <w:pStyle w:val="NoSpacing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</w:p>
          <w:p w:rsidR="0007249D" w:rsidRDefault="0007249D" w:rsidP="0007249D">
            <w:pPr>
              <w:pStyle w:val="NoSpacing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PROCEDURAL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Can practically demonstrate how to apply their knowledge:</w:t>
            </w:r>
          </w:p>
          <w:p w:rsidR="0007249D" w:rsidRPr="0007249D" w:rsidRDefault="0007249D" w:rsidP="0007249D">
            <w:pPr>
              <w:pStyle w:val="NoSpacing"/>
              <w:rPr>
                <w:rFonts w:ascii="Berlin Sans FB" w:hAnsi="Berlin Sans FB" w:cstheme="minorHAnsi"/>
                <w:color w:val="7030A0"/>
                <w:sz w:val="24"/>
                <w:szCs w:val="24"/>
              </w:rPr>
            </w:pPr>
          </w:p>
        </w:tc>
      </w:tr>
      <w:tr w:rsidR="004162A7" w:rsidTr="005561FC">
        <w:trPr>
          <w:trHeight w:val="2262"/>
        </w:trPr>
        <w:tc>
          <w:tcPr>
            <w:tcW w:w="1857" w:type="dxa"/>
          </w:tcPr>
          <w:p w:rsidR="0007249D" w:rsidRDefault="0007249D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07249D" w:rsidRPr="0007249D" w:rsidRDefault="0007249D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 w:rsidRPr="0007249D">
              <w:rPr>
                <w:rFonts w:ascii="Berlin Sans FB" w:hAnsi="Berlin Sans FB"/>
                <w:sz w:val="52"/>
                <w:szCs w:val="52"/>
              </w:rPr>
              <w:t>KS1</w:t>
            </w:r>
          </w:p>
        </w:tc>
        <w:tc>
          <w:tcPr>
            <w:tcW w:w="6208" w:type="dxa"/>
          </w:tcPr>
          <w:p w:rsidR="004162A7" w:rsidRPr="004162A7" w:rsidRDefault="004162A7" w:rsidP="004162A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Style w:val="normaltextrun"/>
                <w:rFonts w:ascii="Berlin Sans FB" w:hAnsi="Berlin Sans FB" w:cs="Segoe UI"/>
              </w:rPr>
            </w:pPr>
            <w:r w:rsidRPr="004162A7">
              <w:rPr>
                <w:rStyle w:val="normaltextrun"/>
                <w:rFonts w:ascii="Berlin Sans FB" w:hAnsi="Berlin Sans FB" w:cs="Segoe UI"/>
              </w:rPr>
              <w:t>Understand that dance phrases are small sections of a dance that make a complete routine.</w:t>
            </w:r>
          </w:p>
          <w:p w:rsidR="004162A7" w:rsidRPr="004162A7" w:rsidRDefault="004162A7" w:rsidP="004162A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Berlin Sans FB" w:hAnsi="Berlin Sans FB"/>
              </w:rPr>
            </w:pPr>
            <w:r w:rsidRPr="004162A7">
              <w:rPr>
                <w:rStyle w:val="normaltextrun"/>
                <w:rFonts w:ascii="Berlin Sans FB" w:hAnsi="Berlin Sans FB" w:cs="Segoe UI"/>
              </w:rPr>
              <w:t xml:space="preserve">Begin to understand that dance can be used to </w:t>
            </w:r>
            <w:r w:rsidRPr="004162A7">
              <w:rPr>
                <w:rFonts w:ascii="Berlin Sans FB" w:hAnsi="Berlin Sans FB"/>
              </w:rPr>
              <w:t>express and communicate mood, ideas, and feelings, and characters.</w:t>
            </w:r>
          </w:p>
          <w:p w:rsidR="0007249D" w:rsidRPr="004162A7" w:rsidRDefault="004162A7" w:rsidP="004162A7">
            <w:pPr>
              <w:pStyle w:val="ListParagraph"/>
              <w:numPr>
                <w:ilvl w:val="0"/>
                <w:numId w:val="5"/>
              </w:numPr>
              <w:rPr>
                <w:rFonts w:ascii="Berlin Sans FB" w:hAnsi="Berlin Sans FB"/>
              </w:rPr>
            </w:pPr>
            <w:r w:rsidRPr="004162A7">
              <w:rPr>
                <w:rFonts w:ascii="Berlin Sans FB" w:hAnsi="Berlin Sans FB" w:cs="Segoe UI"/>
              </w:rPr>
              <w:t>Watch and describe a performance accurately and recognise what is successful.</w:t>
            </w:r>
          </w:p>
        </w:tc>
        <w:tc>
          <w:tcPr>
            <w:tcW w:w="6519" w:type="dxa"/>
          </w:tcPr>
          <w:p w:rsidR="004162A7" w:rsidRPr="004162A7" w:rsidRDefault="004162A7" w:rsidP="004162A7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 w:cstheme="minorHAnsi"/>
              </w:rPr>
            </w:pPr>
            <w:r w:rsidRPr="004162A7">
              <w:rPr>
                <w:rFonts w:ascii="Berlin Sans FB" w:hAnsi="Berlin Sans FB" w:cstheme="minorHAnsi"/>
              </w:rPr>
              <w:t xml:space="preserve">Respond imaginatively to a range of stimuli. </w:t>
            </w:r>
          </w:p>
          <w:p w:rsidR="004162A7" w:rsidRPr="004162A7" w:rsidRDefault="004162A7" w:rsidP="004162A7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 w:cstheme="minorHAnsi"/>
              </w:rPr>
            </w:pPr>
            <w:r w:rsidRPr="004162A7">
              <w:rPr>
                <w:rFonts w:ascii="Berlin Sans FB" w:hAnsi="Berlin Sans FB" w:cstheme="minorHAnsi"/>
              </w:rPr>
              <w:t xml:space="preserve">Move confidently and safely in your own and general space, using changes of speed, level, and direction. </w:t>
            </w:r>
          </w:p>
          <w:p w:rsidR="004162A7" w:rsidRPr="004162A7" w:rsidRDefault="004162A7" w:rsidP="004162A7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 w:cstheme="minorHAnsi"/>
              </w:rPr>
            </w:pPr>
            <w:r w:rsidRPr="004162A7">
              <w:rPr>
                <w:rFonts w:ascii="Berlin Sans FB" w:hAnsi="Berlin Sans FB" w:cstheme="minorHAnsi"/>
              </w:rPr>
              <w:t xml:space="preserve">Perform movement phrases using a range of different body actions and body parts – with control and accuracy. </w:t>
            </w:r>
          </w:p>
          <w:p w:rsidR="004162A7" w:rsidRPr="004162A7" w:rsidRDefault="004162A7" w:rsidP="004162A7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 w:cstheme="minorHAnsi"/>
              </w:rPr>
            </w:pPr>
            <w:r w:rsidRPr="004162A7">
              <w:rPr>
                <w:rFonts w:ascii="Berlin Sans FB" w:hAnsi="Berlin Sans FB" w:cstheme="minorHAnsi"/>
              </w:rPr>
              <w:t xml:space="preserve">Create linked movements, combining different ways of travelling, with beginnings, middles and ends. </w:t>
            </w:r>
          </w:p>
          <w:p w:rsidR="004162A7" w:rsidRPr="004162A7" w:rsidRDefault="004162A7" w:rsidP="004162A7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 w:cstheme="minorHAnsi"/>
              </w:rPr>
            </w:pPr>
            <w:r w:rsidRPr="004162A7">
              <w:rPr>
                <w:rFonts w:ascii="Berlin Sans FB" w:hAnsi="Berlin Sans FB" w:cstheme="minorHAnsi"/>
              </w:rPr>
              <w:t>Compose short dances that express and communicate mood, ideas, and feelings, varying simple compositional ideas.</w:t>
            </w:r>
          </w:p>
          <w:p w:rsidR="004162A7" w:rsidRPr="004162A7" w:rsidRDefault="004162A7" w:rsidP="004162A7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 w:cstheme="minorHAnsi"/>
              </w:rPr>
            </w:pPr>
            <w:r w:rsidRPr="004162A7">
              <w:rPr>
                <w:rFonts w:ascii="Berlin Sans FB" w:hAnsi="Berlin Sans FB" w:cstheme="minorHAnsi"/>
              </w:rPr>
              <w:t>Explore, remember, and repeat short dance phrases, showing greater control and spatial awareness.</w:t>
            </w:r>
          </w:p>
          <w:p w:rsidR="008B0DC1" w:rsidRPr="004162A7" w:rsidRDefault="004162A7" w:rsidP="004162A7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Berlin Sans FB" w:hAnsi="Berlin Sans FB" w:cstheme="minorHAnsi"/>
              </w:rPr>
            </w:pPr>
            <w:r w:rsidRPr="004162A7">
              <w:rPr>
                <w:rFonts w:ascii="Berlin Sans FB" w:hAnsi="Berlin Sans FB" w:cstheme="minorHAnsi"/>
              </w:rPr>
              <w:t>Describe phrases and expressive qualities.</w:t>
            </w:r>
          </w:p>
        </w:tc>
      </w:tr>
      <w:tr w:rsidR="004162A7" w:rsidTr="00F42E07">
        <w:trPr>
          <w:trHeight w:val="424"/>
        </w:trPr>
        <w:tc>
          <w:tcPr>
            <w:tcW w:w="1857" w:type="dxa"/>
          </w:tcPr>
          <w:p w:rsidR="00175A0C" w:rsidRDefault="00175A0C" w:rsidP="00175A0C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>
              <w:rPr>
                <w:rFonts w:ascii="Berlin Sans FB" w:hAnsi="Berlin Sans FB"/>
                <w:sz w:val="52"/>
                <w:szCs w:val="52"/>
              </w:rPr>
              <w:t>KS2</w:t>
            </w:r>
          </w:p>
        </w:tc>
        <w:tc>
          <w:tcPr>
            <w:tcW w:w="6208" w:type="dxa"/>
          </w:tcPr>
          <w:p w:rsidR="004162A7" w:rsidRPr="004162A7" w:rsidRDefault="004162A7" w:rsidP="004162A7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4162A7">
              <w:rPr>
                <w:rFonts w:ascii="Berlin Sans FB" w:hAnsi="Berlin Sans FB"/>
              </w:rPr>
              <w:t xml:space="preserve">Identify which aspects were performed consistently, accurately, fluently, and clearly and be able to provide feedback. </w:t>
            </w:r>
          </w:p>
          <w:p w:rsidR="004162A7" w:rsidRPr="004162A7" w:rsidRDefault="004162A7" w:rsidP="004162A7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4162A7">
              <w:rPr>
                <w:rFonts w:ascii="Berlin Sans FB" w:hAnsi="Berlin Sans FB"/>
              </w:rPr>
              <w:t>Work effectively as part of a team.</w:t>
            </w:r>
          </w:p>
          <w:p w:rsidR="004162A7" w:rsidRPr="004162A7" w:rsidRDefault="004162A7" w:rsidP="004162A7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4162A7">
              <w:rPr>
                <w:rFonts w:ascii="Berlin Sans FB" w:hAnsi="Berlin Sans FB"/>
              </w:rPr>
              <w:t>Explain how their bodies reacts and feels when taking part in different activities and undertaking different roles.</w:t>
            </w:r>
          </w:p>
          <w:p w:rsidR="004162A7" w:rsidRPr="004162A7" w:rsidRDefault="004162A7" w:rsidP="004162A7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4162A7">
              <w:rPr>
                <w:rFonts w:ascii="Berlin Sans FB" w:hAnsi="Berlin Sans FB"/>
              </w:rPr>
              <w:t xml:space="preserve">Share ideas in small groups, working together to create a routine incorporating different elements. </w:t>
            </w:r>
          </w:p>
          <w:p w:rsidR="00175A0C" w:rsidRPr="004162A7" w:rsidRDefault="004162A7" w:rsidP="004162A7">
            <w:pPr>
              <w:pStyle w:val="ListParagraph"/>
              <w:numPr>
                <w:ilvl w:val="0"/>
                <w:numId w:val="5"/>
              </w:numPr>
              <w:rPr>
                <w:rFonts w:ascii="Berlin Sans FB" w:hAnsi="Berlin Sans FB"/>
              </w:rPr>
            </w:pPr>
            <w:r w:rsidRPr="004162A7">
              <w:rPr>
                <w:rFonts w:ascii="Berlin Sans FB" w:hAnsi="Berlin Sans FB"/>
              </w:rPr>
              <w:t>Use imagination to develop dances to music and develop expressive qualities.</w:t>
            </w:r>
          </w:p>
        </w:tc>
        <w:tc>
          <w:tcPr>
            <w:tcW w:w="6519" w:type="dxa"/>
          </w:tcPr>
          <w:p w:rsidR="004162A7" w:rsidRPr="004162A7" w:rsidRDefault="004162A7" w:rsidP="004162A7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4162A7">
              <w:rPr>
                <w:rFonts w:ascii="Berlin Sans FB" w:hAnsi="Berlin Sans FB"/>
              </w:rPr>
              <w:t xml:space="preserve">Continue to develop a broader range of skills and movement patterns, exploring and practicing movement ideas inspired by a stimulus. </w:t>
            </w:r>
          </w:p>
          <w:p w:rsidR="004162A7" w:rsidRPr="004162A7" w:rsidRDefault="004162A7" w:rsidP="004162A7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4162A7">
              <w:rPr>
                <w:rFonts w:ascii="Berlin Sans FB" w:hAnsi="Berlin Sans FB"/>
              </w:rPr>
              <w:t>Use basic compositional principles when creating dances – combining movements fluently and effectively.</w:t>
            </w:r>
          </w:p>
          <w:p w:rsidR="004162A7" w:rsidRPr="004162A7" w:rsidRDefault="004162A7" w:rsidP="004162A7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4162A7">
              <w:rPr>
                <w:rFonts w:ascii="Berlin Sans FB" w:hAnsi="Berlin Sans FB"/>
              </w:rPr>
              <w:t xml:space="preserve">Perform a range of movements accurately with a sense of rhythm. </w:t>
            </w:r>
          </w:p>
          <w:p w:rsidR="004162A7" w:rsidRPr="004162A7" w:rsidRDefault="004162A7" w:rsidP="004162A7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4162A7">
              <w:rPr>
                <w:rFonts w:ascii="Berlin Sans FB" w:hAnsi="Berlin Sans FB"/>
              </w:rPr>
              <w:t>Create and structure dance motifs, phrases, and sections of dances, developing expressive qualities.</w:t>
            </w:r>
          </w:p>
          <w:p w:rsidR="004162A7" w:rsidRPr="004162A7" w:rsidRDefault="004162A7" w:rsidP="004162A7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4162A7">
              <w:rPr>
                <w:rFonts w:ascii="Berlin Sans FB" w:hAnsi="Berlin Sans FB"/>
              </w:rPr>
              <w:t xml:space="preserve">Move in a way that reflects the music. </w:t>
            </w:r>
          </w:p>
          <w:p w:rsidR="004162A7" w:rsidRPr="004162A7" w:rsidRDefault="004162A7" w:rsidP="004162A7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4162A7">
              <w:rPr>
                <w:rFonts w:ascii="Berlin Sans FB" w:hAnsi="Berlin Sans FB"/>
              </w:rPr>
              <w:t>Perform dances in both canon and unison, with clarity and confidence.</w:t>
            </w:r>
          </w:p>
          <w:p w:rsidR="004162A7" w:rsidRPr="004162A7" w:rsidRDefault="004162A7" w:rsidP="004162A7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4162A7">
              <w:rPr>
                <w:rFonts w:ascii="Berlin Sans FB" w:hAnsi="Berlin Sans FB"/>
              </w:rPr>
              <w:t xml:space="preserve">Explore and practice movement ideas inspired by a stimulus. </w:t>
            </w:r>
          </w:p>
          <w:p w:rsidR="004162A7" w:rsidRPr="004162A7" w:rsidRDefault="004162A7" w:rsidP="004162A7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4162A7">
              <w:rPr>
                <w:rFonts w:ascii="Berlin Sans FB" w:hAnsi="Berlin Sans FB"/>
              </w:rPr>
              <w:t xml:space="preserve">Explore, improvise, and combine movement ideas fluently and effectively. </w:t>
            </w:r>
          </w:p>
          <w:p w:rsidR="00175A0C" w:rsidRPr="004162A7" w:rsidRDefault="004162A7" w:rsidP="004162A7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Berlin Sans FB" w:hAnsi="Berlin Sans FB" w:cstheme="minorHAnsi"/>
              </w:rPr>
            </w:pPr>
            <w:r w:rsidRPr="004162A7">
              <w:rPr>
                <w:rFonts w:ascii="Berlin Sans FB" w:hAnsi="Berlin Sans FB"/>
              </w:rPr>
              <w:t>Perform movements to an audience with rhythm and confidence.</w:t>
            </w:r>
          </w:p>
        </w:tc>
      </w:tr>
    </w:tbl>
    <w:p w:rsidR="006E2BD1" w:rsidRDefault="004162A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  <w:r>
        <w:rPr>
          <w:rFonts w:ascii="Berlin Sans FB" w:hAnsi="Berlin Sans FB"/>
          <w:b/>
          <w:sz w:val="32"/>
        </w:rPr>
        <w:t xml:space="preserve">Dance </w:t>
      </w:r>
      <w:r w:rsidR="0007249D" w:rsidRPr="0007249D">
        <w:rPr>
          <w:rFonts w:ascii="Berlin Sans FB" w:hAnsi="Berlin Sans FB"/>
          <w:b/>
          <w:sz w:val="32"/>
        </w:rPr>
        <w:t>Knowledge Organiser</w:t>
      </w:r>
      <w:r w:rsidR="00F42E07" w:rsidRPr="00F42E07">
        <w:rPr>
          <w:rFonts w:ascii="Berlin Sans FB" w:hAnsi="Berlin Sans FB"/>
          <w:b/>
          <w:noProof/>
          <w:sz w:val="32"/>
          <w:lang w:eastAsia="en-GB"/>
        </w:rPr>
        <w:t xml:space="preserve"> </w:t>
      </w: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  <w:bookmarkStart w:id="0" w:name="_GoBack"/>
      <w:bookmarkEnd w:id="0"/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Pr="0007249D" w:rsidRDefault="00F42E07" w:rsidP="0007249D">
      <w:pPr>
        <w:jc w:val="center"/>
        <w:rPr>
          <w:rFonts w:ascii="Berlin Sans FB" w:hAnsi="Berlin Sans FB"/>
          <w:b/>
          <w:sz w:val="32"/>
        </w:rPr>
      </w:pPr>
    </w:p>
    <w:sectPr w:rsidR="00F42E07" w:rsidRPr="0007249D" w:rsidSect="000724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F21F3"/>
    <w:multiLevelType w:val="hybridMultilevel"/>
    <w:tmpl w:val="8D84A7B0"/>
    <w:lvl w:ilvl="0" w:tplc="7B18C1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BD0D27"/>
    <w:multiLevelType w:val="hybridMultilevel"/>
    <w:tmpl w:val="712631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2D979E0"/>
    <w:multiLevelType w:val="hybridMultilevel"/>
    <w:tmpl w:val="C37E55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4BA"/>
    <w:rsid w:val="0007249D"/>
    <w:rsid w:val="00175A0C"/>
    <w:rsid w:val="004162A7"/>
    <w:rsid w:val="005561FC"/>
    <w:rsid w:val="006E2BD1"/>
    <w:rsid w:val="00726369"/>
    <w:rsid w:val="008B0DC1"/>
    <w:rsid w:val="008E6E21"/>
    <w:rsid w:val="008F467D"/>
    <w:rsid w:val="009141E0"/>
    <w:rsid w:val="00DB24BA"/>
    <w:rsid w:val="00DD3C62"/>
    <w:rsid w:val="00F4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9B7F5"/>
  <w15:chartTrackingRefBased/>
  <w15:docId w15:val="{5934A958-24E9-43BB-BB48-4B94D51DA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2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249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07249D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B0DC1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8B0DC1"/>
    <w:rPr>
      <w:rFonts w:ascii="Calibri" w:eastAsia="Calibri" w:hAnsi="Calibri" w:cs="Times New Roman"/>
    </w:rPr>
  </w:style>
  <w:style w:type="character" w:customStyle="1" w:styleId="normaltextrun">
    <w:name w:val="normaltextrun"/>
    <w:basedOn w:val="DefaultParagraphFont"/>
    <w:rsid w:val="00175A0C"/>
  </w:style>
  <w:style w:type="character" w:customStyle="1" w:styleId="eop">
    <w:name w:val="eop"/>
    <w:basedOn w:val="DefaultParagraphFont"/>
    <w:rsid w:val="00175A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Collins</dc:creator>
  <cp:keywords/>
  <dc:description/>
  <cp:lastModifiedBy>Abigail Cappella</cp:lastModifiedBy>
  <cp:revision>2</cp:revision>
  <cp:lastPrinted>2023-07-03T13:40:00Z</cp:lastPrinted>
  <dcterms:created xsi:type="dcterms:W3CDTF">2023-07-03T13:44:00Z</dcterms:created>
  <dcterms:modified xsi:type="dcterms:W3CDTF">2023-07-03T13:44:00Z</dcterms:modified>
</cp:coreProperties>
</file>