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6CD" w:rsidRDefault="0088240B" w:rsidP="0088240B">
      <w:pPr>
        <w:ind w:left="2160" w:firstLine="720"/>
        <w:jc w:val="center"/>
        <w:rPr>
          <w:noProof/>
          <w:color w:val="70AD47" w:themeColor="accent6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7981950</wp:posOffset>
            </wp:positionH>
            <wp:positionV relativeFrom="paragraph">
              <wp:posOffset>384810</wp:posOffset>
            </wp:positionV>
            <wp:extent cx="2661920" cy="5324475"/>
            <wp:effectExtent l="0" t="0" r="0" b="9525"/>
            <wp:wrapSquare wrapText="bothSides"/>
            <wp:docPr id="7" name="Picture 7" descr="Download Beanstalk Plant Vegetable Royalty-Free Vector Graphic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wnload Beanstalk Plant Vegetable Royalty-Free Vector Graphic - Pixab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6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-608965</wp:posOffset>
                </wp:positionV>
                <wp:extent cx="1733550" cy="609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C16CD" w:rsidRPr="00AC16CD" w:rsidRDefault="00AC16CD">
                            <w:pPr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 w:rsidRPr="00AC16CD">
                              <w:rPr>
                                <w:rFonts w:ascii="Berlin Sans FB" w:hAnsi="Berlin Sans FB"/>
                                <w:sz w:val="28"/>
                              </w:rPr>
                              <w:t>Year 3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 –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7pt;margin-top:-47.95pt;width:136.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" filled="f" stroked="f" strokeweight=".5pt">
                <v:textbox>
                  <w:txbxContent>
                    <w:p w:rsidR="00AC16CD" w:rsidRPr="00AC16CD" w:rsidRDefault="00AC16CD">
                      <w:pPr>
                        <w:rPr>
                          <w:rFonts w:ascii="Berlin Sans FB" w:hAnsi="Berlin Sans FB"/>
                          <w:sz w:val="28"/>
                        </w:rPr>
                      </w:pPr>
                      <w:r w:rsidRPr="00AC16CD">
                        <w:rPr>
                          <w:rFonts w:ascii="Berlin Sans FB" w:hAnsi="Berlin Sans FB"/>
                          <w:sz w:val="28"/>
                        </w:rPr>
                        <w:t>Year 3</w:t>
                      </w:r>
                      <w:r>
                        <w:rPr>
                          <w:rFonts w:ascii="Berlin Sans FB" w:hAnsi="Berlin Sans FB"/>
                          <w:sz w:val="28"/>
                        </w:rPr>
                        <w:t xml:space="preserve"> – Summer 2</w:t>
                      </w:r>
                    </w:p>
                  </w:txbxContent>
                </v:textbox>
              </v:shape>
            </w:pict>
          </mc:Fallback>
        </mc:AlternateContent>
      </w:r>
      <w:r w:rsidR="00AC16CD" w:rsidRPr="00AC16CD">
        <w:rPr>
          <w:noProof/>
          <w:color w:val="70AD47" w:themeColor="accent6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</w:rPr>
        <w:t>Grow, grow, go!</w:t>
      </w:r>
    </w:p>
    <w:tbl>
      <w:tblPr>
        <w:tblStyle w:val="TableGrid"/>
        <w:tblpPr w:leftFromText="180" w:rightFromText="180" w:vertAnchor="text" w:horzAnchor="page" w:tblpX="586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6053"/>
      </w:tblGrid>
      <w:tr w:rsidR="0088240B" w:rsidTr="0088240B">
        <w:trPr>
          <w:trHeight w:val="251"/>
        </w:trPr>
        <w:tc>
          <w:tcPr>
            <w:tcW w:w="6053" w:type="dxa"/>
            <w:shd w:val="clear" w:color="auto" w:fill="92D050"/>
          </w:tcPr>
          <w:p w:rsidR="0088240B" w:rsidRPr="00AC16CD" w:rsidRDefault="0088240B" w:rsidP="0088240B">
            <w:pPr>
              <w:rPr>
                <w:rFonts w:ascii="Berlin Sans FB" w:hAnsi="Berlin Sans FB"/>
                <w:noProof/>
                <w:sz w:val="28"/>
              </w:rPr>
            </w:pPr>
            <w:r>
              <w:rPr>
                <w:rFonts w:ascii="Berlin Sans FB" w:hAnsi="Berlin Sans FB"/>
                <w:noProof/>
                <w:sz w:val="28"/>
              </w:rPr>
              <w:t>Plants</w:t>
            </w:r>
          </w:p>
        </w:tc>
      </w:tr>
      <w:tr w:rsidR="0088240B" w:rsidTr="0088240B">
        <w:trPr>
          <w:trHeight w:val="4535"/>
        </w:trPr>
        <w:tc>
          <w:tcPr>
            <w:tcW w:w="6053" w:type="dxa"/>
          </w:tcPr>
          <w:p w:rsidR="0088240B" w:rsidRPr="0088240B" w:rsidRDefault="0088240B" w:rsidP="0088240B">
            <w:pPr>
              <w:rPr>
                <w:rFonts w:ascii="Berlin Sans FB" w:hAnsi="Berlin Sans FB"/>
                <w:sz w:val="24"/>
              </w:rPr>
            </w:pPr>
            <w:r w:rsidRPr="0088240B">
              <w:rPr>
                <w:rFonts w:ascii="Berlin Sans FB" w:hAnsi="Berlin Sans FB"/>
                <w:sz w:val="24"/>
              </w:rPr>
              <w:t xml:space="preserve">Plants have many different parts, which each have a specific function: </w:t>
            </w:r>
          </w:p>
          <w:p w:rsidR="0088240B" w:rsidRPr="0088240B" w:rsidRDefault="0088240B" w:rsidP="0088240B">
            <w:pPr>
              <w:rPr>
                <w:rFonts w:ascii="Berlin Sans FB" w:hAnsi="Berlin Sans FB"/>
                <w:sz w:val="24"/>
              </w:rPr>
            </w:pPr>
            <w:r w:rsidRPr="0088240B">
              <w:rPr>
                <w:rFonts w:ascii="Berlin Sans FB" w:hAnsi="Berlin Sans FB"/>
                <w:sz w:val="24"/>
              </w:rPr>
              <w:sym w:font="Symbol" w:char="F0B7"/>
            </w:r>
            <w:r w:rsidRPr="0088240B">
              <w:rPr>
                <w:rFonts w:ascii="Berlin Sans FB" w:hAnsi="Berlin Sans FB"/>
                <w:sz w:val="24"/>
              </w:rPr>
              <w:t xml:space="preserve"> Roots anchor the plant and absorb water and nutrients from the soil.</w:t>
            </w:r>
          </w:p>
          <w:p w:rsidR="0088240B" w:rsidRPr="0088240B" w:rsidRDefault="0088240B" w:rsidP="0088240B">
            <w:pPr>
              <w:rPr>
                <w:rFonts w:ascii="Berlin Sans FB" w:hAnsi="Berlin Sans FB"/>
                <w:sz w:val="24"/>
              </w:rPr>
            </w:pPr>
            <w:r w:rsidRPr="0088240B">
              <w:rPr>
                <w:rFonts w:ascii="Berlin Sans FB" w:hAnsi="Berlin Sans FB"/>
                <w:sz w:val="24"/>
              </w:rPr>
              <w:sym w:font="Symbol" w:char="F0B7"/>
            </w:r>
            <w:r w:rsidRPr="0088240B">
              <w:rPr>
                <w:rFonts w:ascii="Berlin Sans FB" w:hAnsi="Berlin Sans FB"/>
                <w:sz w:val="24"/>
              </w:rPr>
              <w:t xml:space="preserve"> The stem holds the plat up and carries water and nutrients to the leaves. </w:t>
            </w:r>
          </w:p>
          <w:p w:rsidR="0088240B" w:rsidRPr="0088240B" w:rsidRDefault="0088240B" w:rsidP="0088240B">
            <w:pPr>
              <w:rPr>
                <w:rFonts w:ascii="Berlin Sans FB" w:hAnsi="Berlin Sans FB"/>
                <w:sz w:val="24"/>
              </w:rPr>
            </w:pPr>
            <w:r w:rsidRPr="0088240B">
              <w:rPr>
                <w:rFonts w:ascii="Berlin Sans FB" w:hAnsi="Berlin Sans FB"/>
                <w:sz w:val="24"/>
              </w:rPr>
              <w:sym w:font="Symbol" w:char="F0B7"/>
            </w:r>
            <w:r w:rsidRPr="0088240B">
              <w:rPr>
                <w:rFonts w:ascii="Berlin Sans FB" w:hAnsi="Berlin Sans FB"/>
                <w:sz w:val="24"/>
              </w:rPr>
              <w:t xml:space="preserve"> The leaves make food for the plant using sunlight. </w:t>
            </w:r>
          </w:p>
          <w:p w:rsidR="0088240B" w:rsidRPr="0088240B" w:rsidRDefault="0088240B" w:rsidP="0088240B">
            <w:pPr>
              <w:rPr>
                <w:rFonts w:ascii="Berlin Sans FB" w:hAnsi="Berlin Sans FB"/>
                <w:sz w:val="24"/>
              </w:rPr>
            </w:pPr>
            <w:r w:rsidRPr="0088240B">
              <w:rPr>
                <w:rFonts w:ascii="Berlin Sans FB" w:hAnsi="Berlin Sans FB"/>
                <w:sz w:val="24"/>
              </w:rPr>
              <w:sym w:font="Symbol" w:char="F0B7"/>
            </w:r>
            <w:r w:rsidRPr="0088240B">
              <w:rPr>
                <w:rFonts w:ascii="Berlin Sans FB" w:hAnsi="Berlin Sans FB"/>
                <w:sz w:val="24"/>
              </w:rPr>
              <w:t xml:space="preserve"> The flowers make seeds grow into plants and the petals attract pollinators. </w:t>
            </w:r>
          </w:p>
          <w:p w:rsidR="0088240B" w:rsidRPr="0088240B" w:rsidRDefault="0088240B" w:rsidP="0088240B">
            <w:pPr>
              <w:rPr>
                <w:rFonts w:ascii="Berlin Sans FB" w:hAnsi="Berlin Sans FB"/>
                <w:noProof/>
                <w:color w:val="70AD47" w:themeColor="accent6"/>
                <w:sz w:val="24"/>
                <w:szCs w:val="7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9525" w14:cap="flat" w14:cmpd="sng" w14:algn="ctr">
                  <w14:solidFill>
                    <w14:schemeClr w14:val="accent6"/>
                  </w14:solidFill>
                  <w14:prstDash w14:val="solid"/>
                  <w14:round/>
                </w14:textOutline>
              </w:rPr>
            </w:pPr>
            <w:r w:rsidRPr="0088240B">
              <w:rPr>
                <w:rFonts w:ascii="Berlin Sans FB" w:hAnsi="Berlin Sans FB"/>
                <w:sz w:val="24"/>
              </w:rPr>
              <w:t>Plants need water, light, food and nutrients, air and space to be able to grow well. Different plants may need different amounts of these things. Seeds can be dispersed in a variety of ways: water, dropping, carrying and wind. Seeds get spread to new places and a new plant will grow there. The life cycle of a plant involves many stages: Pollination, fertilisation, seed dispersal, germination and growing. Each stage is important to the process.</w:t>
            </w:r>
          </w:p>
        </w:tc>
      </w:tr>
    </w:tbl>
    <w:p w:rsidR="00F94EAF" w:rsidRDefault="00FF0351" w:rsidP="00AC16CD">
      <w:pPr>
        <w:rPr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470BF7" wp14:editId="2AA30063">
                <wp:simplePos x="0" y="0"/>
                <wp:positionH relativeFrom="column">
                  <wp:posOffset>4721860</wp:posOffset>
                </wp:positionH>
                <wp:positionV relativeFrom="paragraph">
                  <wp:posOffset>1608456</wp:posOffset>
                </wp:positionV>
                <wp:extent cx="1828800" cy="1828800"/>
                <wp:effectExtent l="0" t="514350" r="0" b="525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27829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C16CD" w:rsidRPr="00FF0351" w:rsidRDefault="00AC16CD" w:rsidP="00AC16CD">
                            <w:pPr>
                              <w:jc w:val="center"/>
                              <w:rPr>
                                <w:noProof/>
                                <w:color w:val="00B05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0351">
                              <w:rPr>
                                <w:noProof/>
                                <w:color w:val="00B05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Jack and the Beanstalk</w:t>
                            </w: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InflateTop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70BF7" id="Text Box 6" o:spid="_x0000_s1027" type="#_x0000_t202" style="position:absolute;margin-left:371.8pt;margin-top:126.65pt;width:2in;height:2in;rotation:-952643fd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AC16CD" w:rsidRPr="00FF0351" w:rsidRDefault="00AC16CD" w:rsidP="00AC16CD">
                      <w:pPr>
                        <w:jc w:val="center"/>
                        <w:rPr>
                          <w:noProof/>
                          <w:color w:val="00B05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F0351">
                        <w:rPr>
                          <w:noProof/>
                          <w:color w:val="00B05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Jack and the Beanstalk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2513965</wp:posOffset>
                </wp:positionV>
                <wp:extent cx="3857625" cy="332422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3324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74"/>
                              <w:gridCol w:w="4593"/>
                            </w:tblGrid>
                            <w:tr w:rsidR="0088240B" w:rsidTr="0088240B">
                              <w:tc>
                                <w:tcPr>
                                  <w:tcW w:w="5767" w:type="dxa"/>
                                  <w:gridSpan w:val="2"/>
                                  <w:shd w:val="clear" w:color="auto" w:fill="92D050"/>
                                </w:tcPr>
                                <w:p w:rsidR="0088240B" w:rsidRPr="0088240B" w:rsidRDefault="0088240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</w:rPr>
                                    <w:t>Key vocabulary: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Pr="0088240B" w:rsidRDefault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Roots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T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>he part of a plant which attaches it to the ground or to a support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T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>he main body or stalk of a plant or shrub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Flower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T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>he seed-bearing part of a plant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Leaves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A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flattened structure of a 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>plant, typically green and blade-like, that is attached to a stem directly or via a stalk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Seed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T</w:t>
                                  </w:r>
                                  <w:r w:rsidRPr="0088240B">
                                    <w:rPr>
                                      <w:rFonts w:ascii="Berlin Sans FB" w:hAnsi="Berlin Sans FB"/>
                                    </w:rPr>
                                    <w:t>he small parts produced by plants from which new plants grow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Prediction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FF0351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A statement that explains what you think will happen.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Conclusion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FF0351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A conclusion sums up what has happened in an investigation.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Variable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88240B" w:rsidRDefault="00FF0351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A</w:t>
                                  </w:r>
                                  <w:r w:rsidRPr="00FF0351">
                                    <w:rPr>
                                      <w:rFonts w:ascii="Berlin Sans FB" w:hAnsi="Berlin Sans FB"/>
                                    </w:rPr>
                                    <w:t>ny one of the elements of the test which could be changed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1174" w:type="dxa"/>
                                </w:tcPr>
                                <w:p w:rsidR="0088240B" w:rsidRDefault="0088240B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Observe</w:t>
                                  </w:r>
                                </w:p>
                              </w:tc>
                              <w:tc>
                                <w:tcPr>
                                  <w:tcW w:w="4593" w:type="dxa"/>
                                </w:tcPr>
                                <w:p w:rsidR="0088240B" w:rsidRPr="00FF0351" w:rsidRDefault="00E761A4" w:rsidP="0088240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 w:cs="Arial"/>
                                      <w:color w:val="202124"/>
                                      <w:szCs w:val="30"/>
                                      <w:shd w:val="clear" w:color="auto" w:fill="FFFFFF"/>
                                    </w:rPr>
                                    <w:t>T</w:t>
                                  </w:r>
                                  <w:r w:rsidR="00FF0351" w:rsidRPr="00FF0351">
                                    <w:rPr>
                                      <w:rFonts w:ascii="Berlin Sans FB" w:hAnsi="Berlin Sans FB" w:cs="Arial"/>
                                      <w:color w:val="202124"/>
                                      <w:szCs w:val="30"/>
                                      <w:shd w:val="clear" w:color="auto" w:fill="FFFFFF"/>
                                    </w:rPr>
                                    <w:t>o notice what's going on through your senses, but, more specifically, we can define observation as </w:t>
                                  </w:r>
                                  <w:r w:rsidR="00FF0351" w:rsidRPr="00FF0351">
                                    <w:rPr>
                                      <w:rFonts w:ascii="Berlin Sans FB" w:hAnsi="Berlin Sans FB" w:cs="Arial"/>
                                      <w:color w:val="040C28"/>
                                      <w:szCs w:val="30"/>
                                    </w:rPr>
                                    <w:t>the act of knowing and recording something</w:t>
                                  </w:r>
                                  <w:r w:rsidR="00FF0351" w:rsidRPr="00FF0351">
                                    <w:rPr>
                                      <w:rFonts w:ascii="Berlin Sans FB" w:hAnsi="Berlin Sans FB" w:cs="Arial"/>
                                      <w:color w:val="202124"/>
                                      <w:szCs w:val="30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88240B" w:rsidRDefault="008824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261.75pt;margin-top:197.95pt;width:303.75pt;height:261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74"/>
                        <w:gridCol w:w="4593"/>
                      </w:tblGrid>
                      <w:tr w:rsidR="0088240B" w:rsidTr="0088240B">
                        <w:tc>
                          <w:tcPr>
                            <w:tcW w:w="5767" w:type="dxa"/>
                            <w:gridSpan w:val="2"/>
                            <w:shd w:val="clear" w:color="auto" w:fill="92D050"/>
                          </w:tcPr>
                          <w:p w:rsidR="0088240B" w:rsidRPr="0088240B" w:rsidRDefault="0088240B">
                            <w:pPr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</w:rPr>
                              <w:t>Key vocabulary: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Pr="0088240B" w:rsidRDefault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Roots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T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>he part of a plant which attaches it to the ground or to a support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T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>he main body or stalk of a plant or shrub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Flower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T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>he seed-bearing part of a plant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Leaves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A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flattened structure of a 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>plant, typically green and blade-like, that is attached to a stem directly or via a stalk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Seed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T</w:t>
                            </w:r>
                            <w:r w:rsidRPr="0088240B">
                              <w:rPr>
                                <w:rFonts w:ascii="Berlin Sans FB" w:hAnsi="Berlin Sans FB"/>
                              </w:rPr>
                              <w:t>he small parts produced by plants from which new plants grow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Prediction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FF0351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A statement that explains what you think will happen.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Conclusion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FF0351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A conclusion sums up what has happened in an investigation.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Variable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88240B" w:rsidRDefault="00FF0351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A</w:t>
                            </w:r>
                            <w:r w:rsidRPr="00FF0351">
                              <w:rPr>
                                <w:rFonts w:ascii="Berlin Sans FB" w:hAnsi="Berlin Sans FB"/>
                              </w:rPr>
                              <w:t>ny one of the elements of the test which could be changed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1174" w:type="dxa"/>
                          </w:tcPr>
                          <w:p w:rsidR="0088240B" w:rsidRDefault="0088240B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Observe</w:t>
                            </w:r>
                          </w:p>
                        </w:tc>
                        <w:tc>
                          <w:tcPr>
                            <w:tcW w:w="4593" w:type="dxa"/>
                          </w:tcPr>
                          <w:p w:rsidR="0088240B" w:rsidRPr="00FF0351" w:rsidRDefault="00E761A4" w:rsidP="0088240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 w:cs="Arial"/>
                                <w:color w:val="202124"/>
                                <w:szCs w:val="30"/>
                                <w:shd w:val="clear" w:color="auto" w:fill="FFFFFF"/>
                              </w:rPr>
                              <w:t>T</w:t>
                            </w:r>
                            <w:r w:rsidR="00FF0351" w:rsidRPr="00FF0351">
                              <w:rPr>
                                <w:rFonts w:ascii="Berlin Sans FB" w:hAnsi="Berlin Sans FB" w:cs="Arial"/>
                                <w:color w:val="202124"/>
                                <w:szCs w:val="30"/>
                                <w:shd w:val="clear" w:color="auto" w:fill="FFFFFF"/>
                              </w:rPr>
                              <w:t>o notice what's going on through your senses, but, more specifically, we can define observation as </w:t>
                            </w:r>
                            <w:r w:rsidR="00FF0351" w:rsidRPr="00FF0351">
                              <w:rPr>
                                <w:rFonts w:ascii="Berlin Sans FB" w:hAnsi="Berlin Sans FB" w:cs="Arial"/>
                                <w:color w:val="040C28"/>
                                <w:szCs w:val="30"/>
                              </w:rPr>
                              <w:t>the act of knowing and recording something</w:t>
                            </w:r>
                            <w:r w:rsidR="00FF0351" w:rsidRPr="00FF0351">
                              <w:rPr>
                                <w:rFonts w:ascii="Berlin Sans FB" w:hAnsi="Berlin Sans FB" w:cs="Arial"/>
                                <w:color w:val="202124"/>
                                <w:szCs w:val="30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88240B" w:rsidRDefault="0088240B"/>
                  </w:txbxContent>
                </v:textbox>
              </v:shape>
            </w:pict>
          </mc:Fallback>
        </mc:AlternateContent>
      </w:r>
      <w:r w:rsidR="008824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5876925</wp:posOffset>
                </wp:positionH>
                <wp:positionV relativeFrom="paragraph">
                  <wp:posOffset>8890</wp:posOffset>
                </wp:positionV>
                <wp:extent cx="2343150" cy="19050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90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53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</w:tblGrid>
                            <w:tr w:rsidR="0088240B" w:rsidTr="0088240B">
                              <w:tc>
                                <w:tcPr>
                                  <w:tcW w:w="3539" w:type="dxa"/>
                                  <w:shd w:val="clear" w:color="auto" w:fill="92D050"/>
                                </w:tcPr>
                                <w:p w:rsidR="0088240B" w:rsidRDefault="0088240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 w:rsidRPr="0088240B">
                                    <w:rPr>
                                      <w:rFonts w:ascii="Berlin Sans FB" w:hAnsi="Berlin Sans FB"/>
                                      <w:sz w:val="28"/>
                                    </w:rPr>
                                    <w:t>English</w:t>
                                  </w:r>
                                </w:p>
                              </w:tc>
                            </w:tr>
                            <w:tr w:rsidR="0088240B" w:rsidTr="0088240B">
                              <w:tc>
                                <w:tcPr>
                                  <w:tcW w:w="3539" w:type="dxa"/>
                                </w:tcPr>
                                <w:p w:rsidR="0088240B" w:rsidRDefault="0088240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  <w:t>We learn how to write and edit play scripts based on Jack and the Beanstalk. We perform these in class to one another. This a unit of work that is enjoyed by everyone!</w:t>
                                  </w:r>
                                </w:p>
                              </w:tc>
                            </w:tr>
                          </w:tbl>
                          <w:p w:rsidR="0088240B" w:rsidRPr="0088240B" w:rsidRDefault="0088240B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9" type="#_x0000_t202" style="position:absolute;margin-left:462.75pt;margin-top:.7pt;width:184.5pt;height:150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" filled="f" stroked="f" strokeweight=".5pt">
                <v:textbox>
                  <w:txbxContent>
                    <w:tbl>
                      <w:tblPr>
                        <w:tblStyle w:val="TableGrid"/>
                        <w:tblW w:w="3539" w:type="dxa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</w:tblGrid>
                      <w:tr w:rsidR="0088240B" w:rsidTr="0088240B">
                        <w:tc>
                          <w:tcPr>
                            <w:tcW w:w="3539" w:type="dxa"/>
                            <w:shd w:val="clear" w:color="auto" w:fill="92D050"/>
                          </w:tcPr>
                          <w:p w:rsidR="0088240B" w:rsidRDefault="0088240B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88240B">
                              <w:rPr>
                                <w:rFonts w:ascii="Berlin Sans FB" w:hAnsi="Berlin Sans FB"/>
                                <w:sz w:val="28"/>
                              </w:rPr>
                              <w:t>English</w:t>
                            </w:r>
                          </w:p>
                        </w:tc>
                      </w:tr>
                      <w:tr w:rsidR="0088240B" w:rsidTr="0088240B">
                        <w:tc>
                          <w:tcPr>
                            <w:tcW w:w="3539" w:type="dxa"/>
                          </w:tcPr>
                          <w:p w:rsidR="0088240B" w:rsidRDefault="0088240B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We learn how to write and edit play scripts based on Jack and the Beanstalk. We perform these in class to one another. This a unit of work that is enjoyed by everyone!</w:t>
                            </w:r>
                          </w:p>
                        </w:tc>
                      </w:tr>
                    </w:tbl>
                    <w:p w:rsidR="0088240B" w:rsidRPr="0088240B" w:rsidRDefault="0088240B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240B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3419475</wp:posOffset>
            </wp:positionH>
            <wp:positionV relativeFrom="paragraph">
              <wp:posOffset>27940</wp:posOffset>
            </wp:positionV>
            <wp:extent cx="2349500" cy="2066925"/>
            <wp:effectExtent l="19050" t="19050" r="12700" b="28575"/>
            <wp:wrapSquare wrapText="bothSides"/>
            <wp:docPr id="5" name="Picture 5" descr="1,872 Plant Parts Diagram Images, Stock Photos &amp; Vecto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872 Plant Parts Diagram Images, Stock Photos &amp; Vector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25"/>
                    <a:stretch/>
                  </pic:blipFill>
                  <pic:spPr bwMode="auto">
                    <a:xfrm>
                      <a:off x="0" y="0"/>
                      <a:ext cx="2349500" cy="20669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Pr="00F94EAF" w:rsidRDefault="00F94EAF" w:rsidP="00F94EAF">
      <w:pPr>
        <w:rPr>
          <w:lang w:eastAsia="en-GB"/>
        </w:rPr>
      </w:pPr>
    </w:p>
    <w:p w:rsidR="00F94EAF" w:rsidRDefault="00F94EAF" w:rsidP="00F94EAF">
      <w:pPr>
        <w:rPr>
          <w:lang w:eastAsia="en-GB"/>
        </w:rPr>
      </w:pPr>
    </w:p>
    <w:p w:rsidR="00AC16CD" w:rsidRPr="00F94EAF" w:rsidRDefault="00F94EAF" w:rsidP="00F94EAF">
      <w:pPr>
        <w:rPr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-123825</wp:posOffset>
            </wp:positionH>
            <wp:positionV relativeFrom="paragraph">
              <wp:posOffset>-414655</wp:posOffset>
            </wp:positionV>
            <wp:extent cx="2428875" cy="1619250"/>
            <wp:effectExtent l="19050" t="19050" r="28575" b="19050"/>
            <wp:wrapSquare wrapText="bothSides"/>
            <wp:docPr id="10" name="Picture 10" descr="How to Grow Cress | Giggly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Grow Cress | Giggly.co.u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19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6CD" w:rsidRPr="00AC16CD" w:rsidRDefault="00AC16CD" w:rsidP="00AC16CD">
      <w:pPr>
        <w:rPr>
          <w:noProof/>
          <w:color w:val="70AD47" w:themeColor="accent6"/>
          <w:sz w:val="24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</w:rPr>
      </w:pPr>
      <w:r>
        <w:rPr>
          <w:noProof/>
          <w:color w:val="70AD47" w:themeColor="accent6"/>
          <w:sz w:val="24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</w:rPr>
        <w:lastRenderedPageBreak/>
        <w:br w:type="textWrapping" w:clear="all"/>
      </w:r>
    </w:p>
    <w:p w:rsidR="00A01D2E" w:rsidRDefault="00AC16C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C85D9" wp14:editId="7927A1F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C16CD" w:rsidRDefault="00AC16C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C85D9" id="Text Box 2" o:spid="_x0000_s1030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" filled="f" stroked="f">
                <v:fill o:detectmouseclick="t"/>
                <v:textbox style="mso-fit-shape-to-text:t">
                  <w:txbxContent>
                    <w:p w:rsidR="00AC16CD" w:rsidRDefault="00AC16CD"/>
                  </w:txbxContent>
                </v:textbox>
              </v:shape>
            </w:pict>
          </mc:Fallback>
        </mc:AlternateContent>
      </w:r>
    </w:p>
    <w:sectPr w:rsidR="00A01D2E" w:rsidSect="00AC16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CD"/>
    <w:rsid w:val="00131384"/>
    <w:rsid w:val="0088240B"/>
    <w:rsid w:val="00981A71"/>
    <w:rsid w:val="00AC16CD"/>
    <w:rsid w:val="00E761A4"/>
    <w:rsid w:val="00F94EAF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D39E8"/>
  <w15:chartTrackingRefBased/>
  <w15:docId w15:val="{9EA83F2D-7479-425D-9F46-D476A05A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143</Words>
  <Characters>708</Characters>
  <Application>Microsoft Office Word</Application>
  <DocSecurity>0</DocSecurity>
  <Lines>24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Long</dc:creator>
  <cp:keywords/>
  <dc:description/>
  <cp:lastModifiedBy>Danielle Long</cp:lastModifiedBy>
  <cp:revision>4</cp:revision>
  <dcterms:created xsi:type="dcterms:W3CDTF">2023-06-28T12:26:00Z</dcterms:created>
  <dcterms:modified xsi:type="dcterms:W3CDTF">2023-06-28T13:19:00Z</dcterms:modified>
</cp:coreProperties>
</file>