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29D2D" w14:textId="77777777" w:rsidR="00154293" w:rsidRDefault="00154293" w:rsidP="00154293">
      <w:pPr>
        <w:spacing w:after="271"/>
        <w:jc w:val="center"/>
      </w:pPr>
      <w:bookmarkStart w:id="0" w:name="_GoBack"/>
      <w:bookmarkEnd w:id="0"/>
      <w:r>
        <w:rPr>
          <w:noProof/>
        </w:rPr>
        <w:drawing>
          <wp:inline distT="0" distB="0" distL="0" distR="0" wp14:anchorId="6A1764CB" wp14:editId="1E82B9A8">
            <wp:extent cx="2381250" cy="2371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1250" cy="2371725"/>
                    </a:xfrm>
                    <a:prstGeom prst="rect">
                      <a:avLst/>
                    </a:prstGeom>
                    <a:noFill/>
                    <a:ln>
                      <a:noFill/>
                    </a:ln>
                  </pic:spPr>
                </pic:pic>
              </a:graphicData>
            </a:graphic>
          </wp:inline>
        </w:drawing>
      </w:r>
    </w:p>
    <w:p w14:paraId="21548D7C" w14:textId="77777777" w:rsidR="00154293" w:rsidRDefault="00154293" w:rsidP="00154293">
      <w:pPr>
        <w:spacing w:after="482"/>
        <w:jc w:val="center"/>
      </w:pPr>
    </w:p>
    <w:p w14:paraId="43C4821F" w14:textId="77777777" w:rsidR="00154293" w:rsidRPr="00154293" w:rsidRDefault="00154293" w:rsidP="00154293">
      <w:pPr>
        <w:spacing w:after="52"/>
        <w:jc w:val="center"/>
        <w:rPr>
          <w:rFonts w:asciiTheme="minorHAnsi" w:hAnsiTheme="minorHAnsi" w:cstheme="minorHAnsi"/>
          <w:b/>
          <w:sz w:val="56"/>
        </w:rPr>
      </w:pPr>
      <w:r w:rsidRPr="00154293">
        <w:rPr>
          <w:rFonts w:asciiTheme="minorHAnsi" w:hAnsiTheme="minorHAnsi" w:cstheme="minorHAnsi"/>
          <w:b/>
          <w:sz w:val="56"/>
        </w:rPr>
        <w:t xml:space="preserve">Privacy Notice for </w:t>
      </w:r>
    </w:p>
    <w:p w14:paraId="64C0C251" w14:textId="77777777" w:rsidR="00154293" w:rsidRPr="00154293" w:rsidRDefault="00154293" w:rsidP="00154293">
      <w:pPr>
        <w:spacing w:after="52"/>
        <w:jc w:val="center"/>
        <w:rPr>
          <w:rFonts w:asciiTheme="minorHAnsi" w:hAnsiTheme="minorHAnsi" w:cstheme="minorHAnsi"/>
        </w:rPr>
      </w:pPr>
      <w:r w:rsidRPr="00154293">
        <w:rPr>
          <w:rFonts w:asciiTheme="minorHAnsi" w:hAnsiTheme="minorHAnsi" w:cstheme="minorHAnsi"/>
          <w:b/>
          <w:sz w:val="56"/>
        </w:rPr>
        <w:t>Governors and Trustees</w:t>
      </w:r>
    </w:p>
    <w:p w14:paraId="5E667814" w14:textId="5A103B85" w:rsidR="00154293" w:rsidRDefault="00154293" w:rsidP="00154293">
      <w:pPr>
        <w:spacing w:after="263"/>
        <w:jc w:val="center"/>
        <w:rPr>
          <w:rFonts w:asciiTheme="minorHAnsi" w:hAnsiTheme="minorHAnsi" w:cstheme="minorHAnsi"/>
          <w:sz w:val="36"/>
        </w:rPr>
      </w:pPr>
    </w:p>
    <w:p w14:paraId="04F15A5D" w14:textId="77777777" w:rsidR="00784FA4" w:rsidRDefault="00784FA4" w:rsidP="00784FA4">
      <w:pPr>
        <w:spacing w:after="263"/>
        <w:ind w:left="-284" w:right="-483"/>
        <w:jc w:val="center"/>
        <w:rPr>
          <w:rFonts w:ascii="Calibri" w:hAnsi="Calibri" w:cs="Calibri"/>
          <w:color w:val="auto"/>
          <w:sz w:val="32"/>
          <w:szCs w:val="32"/>
        </w:rPr>
      </w:pPr>
      <w:r>
        <w:rPr>
          <w:rFonts w:ascii="Calibri" w:hAnsi="Calibri" w:cs="Calibri"/>
          <w:sz w:val="32"/>
          <w:szCs w:val="32"/>
        </w:rPr>
        <w:t>For all schools in the Bosco Catholic Education Trust</w:t>
      </w:r>
    </w:p>
    <w:p w14:paraId="3BC85487" w14:textId="77777777" w:rsidR="00784FA4" w:rsidRDefault="00784FA4" w:rsidP="00154293">
      <w:pPr>
        <w:spacing w:after="263"/>
        <w:jc w:val="center"/>
        <w:rPr>
          <w:rFonts w:asciiTheme="minorHAnsi" w:hAnsiTheme="minorHAnsi" w:cstheme="minorHAnsi"/>
          <w:sz w:val="36"/>
        </w:rPr>
      </w:pPr>
    </w:p>
    <w:p w14:paraId="4E923536" w14:textId="77777777" w:rsidR="00784FA4" w:rsidRPr="00154293" w:rsidRDefault="00784FA4" w:rsidP="00154293">
      <w:pPr>
        <w:spacing w:after="263"/>
        <w:jc w:val="center"/>
        <w:rPr>
          <w:rFonts w:asciiTheme="minorHAnsi" w:hAnsiTheme="minorHAnsi" w:cstheme="minorHAnsi"/>
        </w:rPr>
      </w:pPr>
    </w:p>
    <w:p w14:paraId="1C1986E9" w14:textId="77777777" w:rsidR="00154293" w:rsidRPr="00154293" w:rsidRDefault="00154293" w:rsidP="00154293">
      <w:pPr>
        <w:spacing w:after="263"/>
        <w:jc w:val="center"/>
        <w:rPr>
          <w:rFonts w:asciiTheme="minorHAnsi" w:hAnsiTheme="minorHAnsi" w:cstheme="minorHAnsi"/>
        </w:rPr>
      </w:pPr>
    </w:p>
    <w:p w14:paraId="1A5964D9" w14:textId="77777777" w:rsidR="00154293" w:rsidRPr="00154293" w:rsidRDefault="00154293" w:rsidP="00154293">
      <w:pPr>
        <w:spacing w:after="0"/>
        <w:ind w:left="720" w:right="1440" w:firstLine="720"/>
        <w:jc w:val="center"/>
        <w:rPr>
          <w:rFonts w:asciiTheme="minorHAnsi" w:hAnsiTheme="minorHAnsi" w:cstheme="minorHAnsi"/>
          <w:sz w:val="28"/>
        </w:rPr>
      </w:pPr>
      <w:r w:rsidRPr="00154293">
        <w:rPr>
          <w:rFonts w:asciiTheme="minorHAnsi" w:hAnsiTheme="minorHAnsi" w:cstheme="minorHAnsi"/>
          <w:sz w:val="28"/>
        </w:rPr>
        <w:t>This Policy has been approved and adopted by the</w:t>
      </w:r>
    </w:p>
    <w:p w14:paraId="727EA841" w14:textId="77777777" w:rsidR="00154293" w:rsidRPr="00154293" w:rsidRDefault="00154293" w:rsidP="00154293">
      <w:pPr>
        <w:spacing w:after="0"/>
        <w:ind w:left="720" w:right="1440" w:firstLine="720"/>
        <w:jc w:val="center"/>
        <w:rPr>
          <w:rFonts w:asciiTheme="minorHAnsi" w:hAnsiTheme="minorHAnsi" w:cstheme="minorHAnsi"/>
          <w:sz w:val="28"/>
        </w:rPr>
      </w:pPr>
      <w:r w:rsidRPr="00154293">
        <w:rPr>
          <w:rFonts w:asciiTheme="minorHAnsi" w:hAnsiTheme="minorHAnsi" w:cstheme="minorHAnsi"/>
          <w:sz w:val="28"/>
        </w:rPr>
        <w:t>Bosco Catholic Education Trust.</w:t>
      </w:r>
    </w:p>
    <w:p w14:paraId="0009B423" w14:textId="77777777" w:rsidR="00154293" w:rsidRPr="00154293" w:rsidRDefault="00154293" w:rsidP="00154293">
      <w:pPr>
        <w:spacing w:after="0"/>
        <w:ind w:right="1440"/>
        <w:jc w:val="center"/>
        <w:rPr>
          <w:rFonts w:asciiTheme="minorHAnsi" w:hAnsiTheme="minorHAnsi" w:cstheme="minorHAnsi"/>
        </w:rPr>
      </w:pPr>
    </w:p>
    <w:tbl>
      <w:tblPr>
        <w:tblStyle w:val="TableGrid"/>
        <w:tblW w:w="9246" w:type="dxa"/>
        <w:jc w:val="center"/>
        <w:tblInd w:w="0" w:type="dxa"/>
        <w:tblCellMar>
          <w:top w:w="54" w:type="dxa"/>
          <w:left w:w="108" w:type="dxa"/>
          <w:right w:w="115" w:type="dxa"/>
        </w:tblCellMar>
        <w:tblLook w:val="04A0" w:firstRow="1" w:lastRow="0" w:firstColumn="1" w:lastColumn="0" w:noHBand="0" w:noVBand="1"/>
      </w:tblPr>
      <w:tblGrid>
        <w:gridCol w:w="4622"/>
        <w:gridCol w:w="4624"/>
      </w:tblGrid>
      <w:tr w:rsidR="00154293" w:rsidRPr="00154293" w14:paraId="3418E860" w14:textId="77777777" w:rsidTr="00783BA0">
        <w:trPr>
          <w:trHeight w:val="350"/>
          <w:jc w:val="center"/>
        </w:trPr>
        <w:tc>
          <w:tcPr>
            <w:tcW w:w="4622" w:type="dxa"/>
            <w:tcBorders>
              <w:top w:val="single" w:sz="4" w:space="0" w:color="000000"/>
              <w:left w:val="nil"/>
              <w:bottom w:val="single" w:sz="4" w:space="0" w:color="000000"/>
              <w:right w:val="single" w:sz="4" w:space="0" w:color="000000"/>
            </w:tcBorders>
            <w:shd w:val="clear" w:color="auto" w:fill="000000"/>
            <w:hideMark/>
          </w:tcPr>
          <w:p w14:paraId="0F505332" w14:textId="77777777" w:rsidR="00154293" w:rsidRPr="00154293" w:rsidRDefault="00154293" w:rsidP="00783BA0">
            <w:pPr>
              <w:jc w:val="center"/>
              <w:rPr>
                <w:rFonts w:asciiTheme="minorHAnsi" w:hAnsiTheme="minorHAnsi" w:cstheme="minorHAnsi"/>
              </w:rPr>
            </w:pPr>
            <w:r w:rsidRPr="00154293">
              <w:rPr>
                <w:rFonts w:asciiTheme="minorHAnsi" w:hAnsiTheme="minorHAnsi" w:cstheme="minorHAnsi"/>
                <w:b/>
                <w:color w:val="FFFFFF"/>
                <w:sz w:val="28"/>
              </w:rPr>
              <w:t>Approved:</w:t>
            </w:r>
          </w:p>
        </w:tc>
        <w:tc>
          <w:tcPr>
            <w:tcW w:w="4625" w:type="dxa"/>
            <w:tcBorders>
              <w:top w:val="single" w:sz="4" w:space="0" w:color="000000"/>
              <w:left w:val="single" w:sz="4" w:space="0" w:color="000000"/>
              <w:bottom w:val="single" w:sz="4" w:space="0" w:color="000000"/>
              <w:right w:val="nil"/>
            </w:tcBorders>
            <w:shd w:val="clear" w:color="auto" w:fill="000000"/>
            <w:hideMark/>
          </w:tcPr>
          <w:p w14:paraId="17946CA6" w14:textId="77777777" w:rsidR="00154293" w:rsidRPr="00154293" w:rsidRDefault="00154293" w:rsidP="00783BA0">
            <w:pPr>
              <w:jc w:val="center"/>
              <w:rPr>
                <w:rFonts w:asciiTheme="minorHAnsi" w:hAnsiTheme="minorHAnsi" w:cstheme="minorHAnsi"/>
              </w:rPr>
            </w:pPr>
            <w:r w:rsidRPr="00154293">
              <w:rPr>
                <w:rFonts w:asciiTheme="minorHAnsi" w:hAnsiTheme="minorHAnsi" w:cstheme="minorHAnsi"/>
                <w:b/>
                <w:color w:val="FFFFFF"/>
                <w:sz w:val="28"/>
              </w:rPr>
              <w:t>For review:</w:t>
            </w:r>
          </w:p>
        </w:tc>
      </w:tr>
      <w:tr w:rsidR="00154293" w:rsidRPr="00154293" w14:paraId="396EA919" w14:textId="77777777" w:rsidTr="00783BA0">
        <w:trPr>
          <w:trHeight w:val="304"/>
          <w:jc w:val="center"/>
        </w:trPr>
        <w:tc>
          <w:tcPr>
            <w:tcW w:w="4622" w:type="dxa"/>
            <w:tcBorders>
              <w:top w:val="single" w:sz="4" w:space="0" w:color="000000"/>
              <w:left w:val="single" w:sz="4" w:space="0" w:color="000000"/>
              <w:bottom w:val="single" w:sz="4" w:space="0" w:color="000000"/>
              <w:right w:val="single" w:sz="4" w:space="0" w:color="000000"/>
            </w:tcBorders>
            <w:hideMark/>
          </w:tcPr>
          <w:p w14:paraId="3A978AE1" w14:textId="77777777" w:rsidR="00154293" w:rsidRPr="00154293" w:rsidRDefault="00E22E2C" w:rsidP="00783BA0">
            <w:pPr>
              <w:jc w:val="center"/>
              <w:rPr>
                <w:rFonts w:asciiTheme="minorHAnsi" w:hAnsiTheme="minorHAnsi" w:cstheme="minorHAnsi"/>
              </w:rPr>
            </w:pPr>
            <w:r>
              <w:rPr>
                <w:rFonts w:asciiTheme="minorHAnsi" w:hAnsiTheme="minorHAnsi" w:cstheme="minorHAnsi"/>
              </w:rPr>
              <w:t>November 2020</w:t>
            </w:r>
          </w:p>
        </w:tc>
        <w:tc>
          <w:tcPr>
            <w:tcW w:w="4625" w:type="dxa"/>
            <w:tcBorders>
              <w:top w:val="single" w:sz="4" w:space="0" w:color="000000"/>
              <w:left w:val="single" w:sz="4" w:space="0" w:color="000000"/>
              <w:bottom w:val="single" w:sz="4" w:space="0" w:color="000000"/>
              <w:right w:val="single" w:sz="4" w:space="0" w:color="000000"/>
            </w:tcBorders>
            <w:hideMark/>
          </w:tcPr>
          <w:p w14:paraId="62B79F7F" w14:textId="77777777" w:rsidR="00154293" w:rsidRPr="00154293" w:rsidRDefault="00E22E2C" w:rsidP="00783BA0">
            <w:pPr>
              <w:jc w:val="center"/>
              <w:rPr>
                <w:rFonts w:asciiTheme="minorHAnsi" w:hAnsiTheme="minorHAnsi" w:cstheme="minorHAnsi"/>
              </w:rPr>
            </w:pPr>
            <w:r>
              <w:rPr>
                <w:rFonts w:asciiTheme="minorHAnsi" w:hAnsiTheme="minorHAnsi" w:cstheme="minorHAnsi"/>
              </w:rPr>
              <w:t>November 2023</w:t>
            </w:r>
          </w:p>
        </w:tc>
      </w:tr>
    </w:tbl>
    <w:p w14:paraId="6559F561" w14:textId="77777777" w:rsidR="00154293" w:rsidRPr="00154293" w:rsidRDefault="00154293" w:rsidP="00154293">
      <w:pPr>
        <w:spacing w:after="143"/>
        <w:jc w:val="center"/>
        <w:rPr>
          <w:rFonts w:asciiTheme="minorHAnsi" w:hAnsiTheme="minorHAnsi" w:cstheme="minorHAnsi"/>
        </w:rPr>
      </w:pPr>
    </w:p>
    <w:p w14:paraId="47276726" w14:textId="77777777" w:rsidR="00154293" w:rsidRPr="00774D7B" w:rsidRDefault="00154293" w:rsidP="00154293">
      <w:pPr>
        <w:jc w:val="center"/>
        <w:rPr>
          <w:b/>
        </w:rPr>
      </w:pPr>
    </w:p>
    <w:p w14:paraId="4DACFFA2" w14:textId="77777777" w:rsidR="00154293" w:rsidRDefault="00154293" w:rsidP="00154293">
      <w:pPr>
        <w:jc w:val="center"/>
        <w:rPr>
          <w:b/>
          <w:color w:val="FF0000"/>
          <w:sz w:val="48"/>
          <w:szCs w:val="72"/>
        </w:rPr>
      </w:pPr>
    </w:p>
    <w:p w14:paraId="00D7DA19" w14:textId="77777777" w:rsidR="00154293" w:rsidRDefault="00154293">
      <w:pPr>
        <w:spacing w:after="70" w:line="259" w:lineRule="auto"/>
        <w:ind w:left="21" w:firstLine="0"/>
        <w:jc w:val="center"/>
        <w:rPr>
          <w:rFonts w:asciiTheme="minorHAnsi" w:hAnsiTheme="minorHAnsi" w:cstheme="minorHAnsi"/>
          <w:b/>
          <w:color w:val="104F75"/>
          <w:sz w:val="40"/>
          <w:szCs w:val="40"/>
        </w:rPr>
      </w:pPr>
    </w:p>
    <w:p w14:paraId="01937070" w14:textId="77777777" w:rsidR="00784FA4" w:rsidRDefault="00784FA4">
      <w:pPr>
        <w:spacing w:after="160" w:line="259" w:lineRule="auto"/>
        <w:ind w:left="0" w:firstLine="0"/>
        <w:rPr>
          <w:rFonts w:asciiTheme="minorHAnsi" w:hAnsiTheme="minorHAnsi" w:cstheme="minorHAnsi"/>
          <w:b/>
          <w:color w:val="104F75"/>
          <w:sz w:val="40"/>
          <w:szCs w:val="40"/>
        </w:rPr>
      </w:pPr>
      <w:r>
        <w:rPr>
          <w:rFonts w:asciiTheme="minorHAnsi" w:hAnsiTheme="minorHAnsi" w:cstheme="minorHAnsi"/>
          <w:b/>
          <w:color w:val="104F75"/>
          <w:sz w:val="40"/>
          <w:szCs w:val="40"/>
        </w:rPr>
        <w:br w:type="page"/>
      </w:r>
    </w:p>
    <w:p w14:paraId="73D6A84D" w14:textId="50810B18" w:rsidR="00DB5BB9" w:rsidRPr="00154293" w:rsidRDefault="009866A1">
      <w:pPr>
        <w:spacing w:after="70" w:line="259" w:lineRule="auto"/>
        <w:ind w:left="21" w:firstLine="0"/>
        <w:jc w:val="center"/>
        <w:rPr>
          <w:rFonts w:asciiTheme="minorHAnsi" w:hAnsiTheme="minorHAnsi" w:cstheme="minorHAnsi"/>
          <w:b/>
          <w:sz w:val="40"/>
          <w:szCs w:val="40"/>
        </w:rPr>
      </w:pPr>
      <w:r w:rsidRPr="00154293">
        <w:rPr>
          <w:rFonts w:asciiTheme="minorHAnsi" w:hAnsiTheme="minorHAnsi" w:cstheme="minorHAnsi"/>
          <w:b/>
          <w:color w:val="104F75"/>
          <w:sz w:val="40"/>
          <w:szCs w:val="40"/>
        </w:rPr>
        <w:lastRenderedPageBreak/>
        <w:t xml:space="preserve">Privacy Notice for Trustees and Governors </w:t>
      </w:r>
    </w:p>
    <w:p w14:paraId="0D038D29" w14:textId="77777777" w:rsidR="00154293" w:rsidRDefault="00154293">
      <w:pPr>
        <w:ind w:left="-5"/>
        <w:rPr>
          <w:rFonts w:asciiTheme="minorHAnsi" w:hAnsiTheme="minorHAnsi" w:cstheme="minorHAnsi"/>
          <w:sz w:val="24"/>
          <w:szCs w:val="24"/>
        </w:rPr>
      </w:pPr>
    </w:p>
    <w:p w14:paraId="5C4B0E39"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Under General Data Protection Regulations (GDPR), individuals have a right to be informed about how the Trust/Academy uses any personal data that we hold about them. We comply with this right by providing ‘privacy notices’ to individuals where we are processing their personal data. </w:t>
      </w:r>
    </w:p>
    <w:p w14:paraId="466D809D"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This privacy notice explains how we collect, store and use personal data about governors/trustees working within the Trust in a voluntary capacity.  </w:t>
      </w:r>
    </w:p>
    <w:p w14:paraId="71EBF40E"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Bosco Catholic Education Trust, are the ‘data controllers’ for the purposes of GDPR. </w:t>
      </w:r>
    </w:p>
    <w:p w14:paraId="03FEA1F2" w14:textId="77777777" w:rsidR="00DB5BB9" w:rsidRPr="00154293" w:rsidRDefault="009866A1">
      <w:pPr>
        <w:spacing w:after="353"/>
        <w:ind w:left="-5"/>
        <w:rPr>
          <w:rFonts w:asciiTheme="minorHAnsi" w:hAnsiTheme="minorHAnsi" w:cstheme="minorHAnsi"/>
          <w:sz w:val="24"/>
          <w:szCs w:val="24"/>
        </w:rPr>
      </w:pPr>
      <w:r w:rsidRPr="00154293">
        <w:rPr>
          <w:rFonts w:asciiTheme="minorHAnsi" w:hAnsiTheme="minorHAnsi" w:cstheme="minorHAnsi"/>
          <w:sz w:val="24"/>
          <w:szCs w:val="24"/>
        </w:rPr>
        <w:t xml:space="preserve">Our data protection officer is Samantha McManus. She can be contacted at </w:t>
      </w:r>
      <w:r w:rsidRPr="00154293">
        <w:rPr>
          <w:rFonts w:asciiTheme="minorHAnsi" w:hAnsiTheme="minorHAnsi" w:cstheme="minorHAnsi"/>
          <w:color w:val="0000FF"/>
          <w:sz w:val="24"/>
          <w:szCs w:val="24"/>
          <w:u w:val="single" w:color="0000FF"/>
        </w:rPr>
        <w:t>smcmanus@sphcs.co.uk</w:t>
      </w:r>
      <w:r w:rsidRPr="00154293">
        <w:rPr>
          <w:rFonts w:asciiTheme="minorHAnsi" w:hAnsiTheme="minorHAnsi" w:cstheme="minorHAnsi"/>
          <w:sz w:val="24"/>
          <w:szCs w:val="24"/>
        </w:rPr>
        <w:t xml:space="preserve">. </w:t>
      </w:r>
    </w:p>
    <w:p w14:paraId="5A9760E8" w14:textId="77777777" w:rsidR="00DB5BB9" w:rsidRPr="00154293" w:rsidRDefault="009866A1">
      <w:pPr>
        <w:spacing w:after="169"/>
        <w:ind w:left="-5"/>
        <w:rPr>
          <w:rFonts w:asciiTheme="minorHAnsi" w:hAnsiTheme="minorHAnsi" w:cstheme="minorHAnsi"/>
        </w:rPr>
      </w:pPr>
      <w:r w:rsidRPr="00154293">
        <w:rPr>
          <w:rFonts w:asciiTheme="minorHAnsi" w:hAnsiTheme="minorHAnsi" w:cstheme="minorHAnsi"/>
          <w:color w:val="104F75"/>
          <w:sz w:val="32"/>
        </w:rPr>
        <w:t xml:space="preserve">The categories of governor information that we process include: </w:t>
      </w:r>
    </w:p>
    <w:p w14:paraId="7C6D939F" w14:textId="77777777" w:rsidR="00DB5BB9" w:rsidRPr="00154293" w:rsidRDefault="009866A1">
      <w:pPr>
        <w:numPr>
          <w:ilvl w:val="0"/>
          <w:numId w:val="1"/>
        </w:numPr>
        <w:spacing w:after="67"/>
        <w:ind w:hanging="359"/>
        <w:rPr>
          <w:rFonts w:asciiTheme="minorHAnsi" w:hAnsiTheme="minorHAnsi" w:cstheme="minorHAnsi"/>
          <w:sz w:val="24"/>
          <w:szCs w:val="24"/>
        </w:rPr>
      </w:pPr>
      <w:r w:rsidRPr="00154293">
        <w:rPr>
          <w:rFonts w:asciiTheme="minorHAnsi" w:hAnsiTheme="minorHAnsi" w:cstheme="minorHAnsi"/>
          <w:sz w:val="24"/>
          <w:szCs w:val="24"/>
        </w:rPr>
        <w:t xml:space="preserve">personal identifiers, contacts and characteristics (such as name, date of birth, contact details and postcode) </w:t>
      </w:r>
    </w:p>
    <w:p w14:paraId="12C537D2" w14:textId="77777777" w:rsidR="00DB5BB9" w:rsidRPr="00154293" w:rsidRDefault="009866A1">
      <w:pPr>
        <w:numPr>
          <w:ilvl w:val="0"/>
          <w:numId w:val="1"/>
        </w:numPr>
        <w:spacing w:after="26"/>
        <w:ind w:hanging="359"/>
        <w:rPr>
          <w:rFonts w:asciiTheme="minorHAnsi" w:hAnsiTheme="minorHAnsi" w:cstheme="minorHAnsi"/>
          <w:sz w:val="24"/>
          <w:szCs w:val="24"/>
        </w:rPr>
      </w:pPr>
      <w:r w:rsidRPr="00154293">
        <w:rPr>
          <w:rFonts w:asciiTheme="minorHAnsi" w:hAnsiTheme="minorHAnsi" w:cstheme="minorHAnsi"/>
          <w:sz w:val="24"/>
          <w:szCs w:val="24"/>
        </w:rPr>
        <w:t xml:space="preserve">governance details (such as role, start and end dates and governor ID) </w:t>
      </w:r>
    </w:p>
    <w:p w14:paraId="32FB2CE9" w14:textId="77777777" w:rsidR="00DB5BB9" w:rsidRPr="00154293" w:rsidRDefault="009866A1">
      <w:pPr>
        <w:numPr>
          <w:ilvl w:val="0"/>
          <w:numId w:val="1"/>
        </w:numPr>
        <w:spacing w:after="29"/>
        <w:ind w:hanging="359"/>
        <w:rPr>
          <w:rFonts w:asciiTheme="minorHAnsi" w:hAnsiTheme="minorHAnsi" w:cstheme="minorHAnsi"/>
          <w:sz w:val="24"/>
          <w:szCs w:val="24"/>
        </w:rPr>
      </w:pPr>
      <w:r w:rsidRPr="00154293">
        <w:rPr>
          <w:rFonts w:asciiTheme="minorHAnsi" w:hAnsiTheme="minorHAnsi" w:cstheme="minorHAnsi"/>
          <w:sz w:val="24"/>
          <w:szCs w:val="24"/>
        </w:rPr>
        <w:t xml:space="preserve">addresses (for Companies House) </w:t>
      </w:r>
    </w:p>
    <w:p w14:paraId="68F6B445" w14:textId="77777777" w:rsidR="00DB5BB9" w:rsidRPr="00154293" w:rsidRDefault="009866A1">
      <w:pPr>
        <w:numPr>
          <w:ilvl w:val="0"/>
          <w:numId w:val="1"/>
        </w:numPr>
        <w:spacing w:after="28"/>
        <w:ind w:hanging="359"/>
        <w:rPr>
          <w:rFonts w:asciiTheme="minorHAnsi" w:hAnsiTheme="minorHAnsi" w:cstheme="minorHAnsi"/>
          <w:sz w:val="24"/>
          <w:szCs w:val="24"/>
        </w:rPr>
      </w:pPr>
      <w:r w:rsidRPr="00154293">
        <w:rPr>
          <w:rFonts w:asciiTheme="minorHAnsi" w:hAnsiTheme="minorHAnsi" w:cstheme="minorHAnsi"/>
          <w:sz w:val="24"/>
          <w:szCs w:val="24"/>
        </w:rPr>
        <w:t xml:space="preserve">references </w:t>
      </w:r>
    </w:p>
    <w:p w14:paraId="5B6E9BCC" w14:textId="77777777" w:rsidR="00DB5BB9" w:rsidRPr="00154293" w:rsidRDefault="009866A1">
      <w:pPr>
        <w:numPr>
          <w:ilvl w:val="0"/>
          <w:numId w:val="1"/>
        </w:numPr>
        <w:spacing w:after="9"/>
        <w:ind w:hanging="359"/>
        <w:rPr>
          <w:rFonts w:asciiTheme="minorHAnsi" w:hAnsiTheme="minorHAnsi" w:cstheme="minorHAnsi"/>
          <w:sz w:val="24"/>
          <w:szCs w:val="24"/>
        </w:rPr>
      </w:pPr>
      <w:r w:rsidRPr="00154293">
        <w:rPr>
          <w:rFonts w:asciiTheme="minorHAnsi" w:hAnsiTheme="minorHAnsi" w:cstheme="minorHAnsi"/>
          <w:sz w:val="24"/>
          <w:szCs w:val="24"/>
        </w:rPr>
        <w:t xml:space="preserve">information about business and pecuniary interests </w:t>
      </w:r>
    </w:p>
    <w:p w14:paraId="3D5BCE0E" w14:textId="77777777" w:rsidR="00DB5BB9" w:rsidRPr="00154293" w:rsidRDefault="009866A1">
      <w:pPr>
        <w:spacing w:after="309" w:line="259" w:lineRule="auto"/>
        <w:ind w:left="720" w:firstLine="0"/>
        <w:rPr>
          <w:rFonts w:asciiTheme="minorHAnsi" w:hAnsiTheme="minorHAnsi" w:cstheme="minorHAnsi"/>
        </w:rPr>
      </w:pPr>
      <w:r w:rsidRPr="00154293">
        <w:rPr>
          <w:rFonts w:asciiTheme="minorHAnsi" w:hAnsiTheme="minorHAnsi" w:cstheme="minorHAnsi"/>
        </w:rPr>
        <w:t xml:space="preserve"> </w:t>
      </w:r>
    </w:p>
    <w:p w14:paraId="05FCCCFA"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Why we collect and use governor information </w:t>
      </w:r>
    </w:p>
    <w:p w14:paraId="4E5036C9"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The personal data collected is essential, in order for the school to fulfil their official functions and meet legal requirements. </w:t>
      </w:r>
    </w:p>
    <w:p w14:paraId="76529E0C"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collect and use governor information, for the following purposes: </w:t>
      </w:r>
    </w:p>
    <w:p w14:paraId="5A863B2D" w14:textId="77777777" w:rsidR="00DB5BB9" w:rsidRPr="00154293" w:rsidRDefault="009866A1">
      <w:pPr>
        <w:numPr>
          <w:ilvl w:val="0"/>
          <w:numId w:val="2"/>
        </w:numPr>
        <w:spacing w:after="14"/>
        <w:ind w:hanging="720"/>
        <w:rPr>
          <w:rFonts w:asciiTheme="minorHAnsi" w:hAnsiTheme="minorHAnsi" w:cstheme="minorHAnsi"/>
          <w:sz w:val="24"/>
          <w:szCs w:val="24"/>
        </w:rPr>
      </w:pPr>
      <w:r w:rsidRPr="00154293">
        <w:rPr>
          <w:rFonts w:asciiTheme="minorHAnsi" w:hAnsiTheme="minorHAnsi" w:cstheme="minorHAnsi"/>
          <w:sz w:val="24"/>
          <w:szCs w:val="24"/>
        </w:rPr>
        <w:t>to meet the statutory duties placed upon us</w:t>
      </w:r>
      <w:r w:rsidRPr="00154293">
        <w:rPr>
          <w:rFonts w:asciiTheme="minorHAnsi" w:hAnsiTheme="minorHAnsi" w:cstheme="minorHAnsi"/>
          <w:color w:val="8A2529"/>
          <w:sz w:val="24"/>
          <w:szCs w:val="24"/>
        </w:rPr>
        <w:t xml:space="preserve"> </w:t>
      </w:r>
    </w:p>
    <w:p w14:paraId="6A992142" w14:textId="77777777" w:rsidR="00DB5BB9" w:rsidRPr="00154293" w:rsidRDefault="009866A1">
      <w:pPr>
        <w:numPr>
          <w:ilvl w:val="0"/>
          <w:numId w:val="2"/>
        </w:numPr>
        <w:spacing w:after="0"/>
        <w:ind w:hanging="720"/>
        <w:rPr>
          <w:rFonts w:asciiTheme="minorHAnsi" w:hAnsiTheme="minorHAnsi" w:cstheme="minorHAnsi"/>
          <w:sz w:val="24"/>
          <w:szCs w:val="24"/>
        </w:rPr>
      </w:pPr>
      <w:r w:rsidRPr="00154293">
        <w:rPr>
          <w:rFonts w:asciiTheme="minorHAnsi" w:hAnsiTheme="minorHAnsi" w:cstheme="minorHAnsi"/>
          <w:sz w:val="24"/>
          <w:szCs w:val="24"/>
        </w:rPr>
        <w:t>to inform Companies House of changes to the Trustees of Bosco Catholic Education Trust</w:t>
      </w:r>
      <w:r w:rsidRPr="00154293">
        <w:rPr>
          <w:rFonts w:asciiTheme="minorHAnsi" w:hAnsiTheme="minorHAnsi" w:cstheme="minorHAnsi"/>
          <w:color w:val="8A2529"/>
          <w:sz w:val="24"/>
          <w:szCs w:val="24"/>
        </w:rPr>
        <w:t xml:space="preserve"> </w:t>
      </w:r>
    </w:p>
    <w:p w14:paraId="0F9DE11B" w14:textId="77777777" w:rsidR="00DB5BB9" w:rsidRPr="00154293" w:rsidRDefault="009866A1">
      <w:pPr>
        <w:spacing w:after="28" w:line="259" w:lineRule="auto"/>
        <w:ind w:left="0" w:firstLine="0"/>
        <w:rPr>
          <w:rFonts w:asciiTheme="minorHAnsi" w:hAnsiTheme="minorHAnsi" w:cstheme="minorHAnsi"/>
          <w:sz w:val="24"/>
          <w:szCs w:val="24"/>
        </w:rPr>
      </w:pPr>
      <w:r w:rsidRPr="00154293">
        <w:rPr>
          <w:rFonts w:asciiTheme="minorHAnsi" w:hAnsiTheme="minorHAnsi" w:cstheme="minorHAnsi"/>
          <w:sz w:val="24"/>
          <w:szCs w:val="24"/>
        </w:rPr>
        <w:t xml:space="preserve"> </w:t>
      </w:r>
    </w:p>
    <w:p w14:paraId="36D19383" w14:textId="77777777" w:rsidR="00DB5BB9" w:rsidRPr="00154293" w:rsidRDefault="009866A1">
      <w:pPr>
        <w:spacing w:after="277"/>
        <w:ind w:left="-5"/>
        <w:rPr>
          <w:rFonts w:asciiTheme="minorHAnsi" w:hAnsiTheme="minorHAnsi" w:cstheme="minorHAnsi"/>
          <w:sz w:val="24"/>
          <w:szCs w:val="24"/>
        </w:rPr>
      </w:pPr>
      <w:r w:rsidRPr="00154293">
        <w:rPr>
          <w:rFonts w:asciiTheme="minorHAnsi" w:hAnsiTheme="minorHAnsi" w:cstheme="minorHAnsi"/>
          <w:sz w:val="24"/>
          <w:szCs w:val="24"/>
        </w:rPr>
        <w:t xml:space="preserve">Under the General Data Protection Regulation (GDPR), the legal bases we rely on for processing personal information for general purposes are:  </w:t>
      </w:r>
    </w:p>
    <w:p w14:paraId="2114E61A" w14:textId="77777777" w:rsidR="00DB5BB9" w:rsidRPr="00154293" w:rsidRDefault="009866A1">
      <w:pPr>
        <w:spacing w:after="223"/>
        <w:ind w:left="-5"/>
        <w:rPr>
          <w:rFonts w:asciiTheme="minorHAnsi" w:hAnsiTheme="minorHAnsi" w:cstheme="minorHAnsi"/>
          <w:sz w:val="24"/>
          <w:szCs w:val="24"/>
        </w:rPr>
      </w:pPr>
      <w:r w:rsidRPr="00154293">
        <w:rPr>
          <w:rFonts w:asciiTheme="minorHAnsi" w:hAnsiTheme="minorHAnsi" w:cstheme="minorHAnsi"/>
          <w:sz w:val="24"/>
          <w:szCs w:val="24"/>
        </w:rPr>
        <w:t xml:space="preserve">Processing shall be lawful only if and to the extent that at least one of the following applies:  </w:t>
      </w:r>
    </w:p>
    <w:p w14:paraId="39CC414C" w14:textId="77777777" w:rsidR="00DB5BB9" w:rsidRPr="00154293" w:rsidRDefault="009866A1">
      <w:pPr>
        <w:numPr>
          <w:ilvl w:val="1"/>
          <w:numId w:val="2"/>
        </w:numPr>
        <w:spacing w:after="228"/>
        <w:ind w:hanging="359"/>
        <w:rPr>
          <w:rFonts w:asciiTheme="minorHAnsi" w:hAnsiTheme="minorHAnsi" w:cstheme="minorHAnsi"/>
          <w:sz w:val="24"/>
          <w:szCs w:val="24"/>
        </w:rPr>
      </w:pPr>
      <w:r w:rsidRPr="00154293">
        <w:rPr>
          <w:rFonts w:asciiTheme="minorHAnsi" w:hAnsiTheme="minorHAnsi" w:cstheme="minorHAnsi"/>
          <w:sz w:val="24"/>
          <w:szCs w:val="24"/>
        </w:rPr>
        <w:t xml:space="preserve">the data subject has given consent to the processing of his or her personal data for one or more specific purposes; </w:t>
      </w:r>
    </w:p>
    <w:p w14:paraId="6BF1CFE2" w14:textId="77777777" w:rsidR="00DB5BB9" w:rsidRPr="00154293" w:rsidRDefault="009866A1">
      <w:pPr>
        <w:numPr>
          <w:ilvl w:val="1"/>
          <w:numId w:val="2"/>
        </w:numPr>
        <w:spacing w:after="228"/>
        <w:ind w:hanging="359"/>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the performance of a contract to which the data subject is party or in order to take steps at the request of the data subject prior to entering into a contract; </w:t>
      </w:r>
    </w:p>
    <w:p w14:paraId="36C0F1AF" w14:textId="77777777" w:rsidR="00DB5BB9" w:rsidRPr="00154293" w:rsidRDefault="009866A1">
      <w:pPr>
        <w:numPr>
          <w:ilvl w:val="1"/>
          <w:numId w:val="2"/>
        </w:numPr>
        <w:spacing w:after="228"/>
        <w:ind w:hanging="359"/>
        <w:rPr>
          <w:rFonts w:asciiTheme="minorHAnsi" w:hAnsiTheme="minorHAnsi" w:cstheme="minorHAnsi"/>
          <w:sz w:val="24"/>
          <w:szCs w:val="24"/>
        </w:rPr>
      </w:pPr>
      <w:r w:rsidRPr="00154293">
        <w:rPr>
          <w:rFonts w:asciiTheme="minorHAnsi" w:hAnsiTheme="minorHAnsi" w:cstheme="minorHAnsi"/>
          <w:sz w:val="24"/>
          <w:szCs w:val="24"/>
        </w:rPr>
        <w:lastRenderedPageBreak/>
        <w:t xml:space="preserve">processing is necessary for compliance with a legal obligation to which the controller is subject; </w:t>
      </w:r>
    </w:p>
    <w:p w14:paraId="2304A5A9" w14:textId="77777777" w:rsidR="00154293" w:rsidRDefault="009866A1" w:rsidP="00154293">
      <w:pPr>
        <w:numPr>
          <w:ilvl w:val="1"/>
          <w:numId w:val="2"/>
        </w:numPr>
        <w:spacing w:after="219"/>
        <w:ind w:hanging="359"/>
        <w:rPr>
          <w:rFonts w:asciiTheme="minorHAnsi" w:hAnsiTheme="minorHAnsi" w:cstheme="minorHAnsi"/>
          <w:sz w:val="24"/>
          <w:szCs w:val="24"/>
        </w:rPr>
      </w:pPr>
      <w:r w:rsidRPr="00154293">
        <w:rPr>
          <w:rFonts w:asciiTheme="minorHAnsi" w:hAnsiTheme="minorHAnsi" w:cstheme="minorHAnsi"/>
          <w:sz w:val="24"/>
          <w:szCs w:val="24"/>
        </w:rPr>
        <w:t>processing is necessary in order to protect the vital interests of the data subject or of another natural person;</w:t>
      </w:r>
    </w:p>
    <w:p w14:paraId="04540B21" w14:textId="77777777" w:rsidR="00DB5BB9" w:rsidRPr="00154293" w:rsidRDefault="009866A1" w:rsidP="00154293">
      <w:pPr>
        <w:numPr>
          <w:ilvl w:val="1"/>
          <w:numId w:val="2"/>
        </w:numPr>
        <w:spacing w:after="219"/>
        <w:ind w:hanging="359"/>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the performance of a task carried out in the public interest or in the exercise of official authority vested in the controller; </w:t>
      </w:r>
    </w:p>
    <w:p w14:paraId="273BB673" w14:textId="77777777" w:rsidR="00DB5BB9" w:rsidRPr="00154293" w:rsidRDefault="009866A1">
      <w:pPr>
        <w:spacing w:after="233" w:line="248" w:lineRule="auto"/>
        <w:ind w:left="0" w:firstLine="0"/>
        <w:rPr>
          <w:rFonts w:asciiTheme="minorHAnsi" w:hAnsiTheme="minorHAnsi" w:cstheme="minorHAnsi"/>
          <w:sz w:val="24"/>
          <w:szCs w:val="24"/>
        </w:rPr>
      </w:pPr>
      <w:r w:rsidRPr="00154293">
        <w:rPr>
          <w:rFonts w:asciiTheme="minorHAnsi" w:hAnsiTheme="minorHAnsi" w:cstheme="minorHAnsi"/>
          <w:sz w:val="24"/>
          <w:szCs w:val="24"/>
        </w:rPr>
        <w:t xml:space="preserve">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will only occur if:- </w:t>
      </w:r>
    </w:p>
    <w:p w14:paraId="38D31BDD" w14:textId="77777777" w:rsidR="00DB5BB9" w:rsidRPr="00154293" w:rsidRDefault="009866A1">
      <w:pPr>
        <w:numPr>
          <w:ilvl w:val="1"/>
          <w:numId w:val="3"/>
        </w:numPr>
        <w:spacing w:after="216" w:line="259"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relates to personal data which are manifestly made public by the data subject; </w:t>
      </w:r>
    </w:p>
    <w:p w14:paraId="15E0CF12" w14:textId="77777777" w:rsidR="00DB5BB9" w:rsidRPr="00154293" w:rsidRDefault="009866A1">
      <w:pPr>
        <w:numPr>
          <w:ilvl w:val="1"/>
          <w:numId w:val="3"/>
        </w:numPr>
        <w:spacing w:after="233" w:line="248"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the establishment, exercise or defence of legal claims or whenever courts are acting in their judicial capacity; </w:t>
      </w:r>
    </w:p>
    <w:p w14:paraId="6C749A96" w14:textId="77777777" w:rsidR="00DB5BB9" w:rsidRPr="00154293" w:rsidRDefault="009866A1">
      <w:pPr>
        <w:numPr>
          <w:ilvl w:val="1"/>
          <w:numId w:val="3"/>
        </w:numPr>
        <w:spacing w:after="233" w:line="248"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reasons of substantial public interest, on the basis of </w:t>
      </w:r>
      <w:r w:rsidR="00963BBA">
        <w:rPr>
          <w:rFonts w:asciiTheme="minorHAnsi" w:hAnsiTheme="minorHAnsi" w:cstheme="minorHAnsi"/>
          <w:sz w:val="24"/>
          <w:szCs w:val="24"/>
        </w:rPr>
        <w:t xml:space="preserve">Civil </w:t>
      </w:r>
      <w:r w:rsidRPr="00154293">
        <w:rPr>
          <w:rFonts w:asciiTheme="minorHAnsi" w:hAnsiTheme="minorHAnsi" w:cstheme="minorHAnsi"/>
          <w:sz w:val="24"/>
          <w:szCs w:val="24"/>
        </w:rPr>
        <w:t xml:space="preserve">law which shall be proportionate to the aim pursued, respect the essence of the right to data protection and provide for suitable and specific measures to safeguard the fundamental rights and the interests of the data subject; </w:t>
      </w:r>
    </w:p>
    <w:p w14:paraId="505B5D69" w14:textId="77777777" w:rsidR="00DB5BB9" w:rsidRPr="00154293" w:rsidRDefault="009866A1">
      <w:pPr>
        <w:numPr>
          <w:ilvl w:val="1"/>
          <w:numId w:val="3"/>
        </w:numPr>
        <w:spacing w:after="0" w:line="259"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for the purpose a) named above in accordance with the legal basis of Legal Obligation  </w:t>
      </w:r>
    </w:p>
    <w:p w14:paraId="5C1B54CB" w14:textId="77777777" w:rsidR="00DB5BB9" w:rsidRPr="00154293" w:rsidRDefault="009866A1">
      <w:pPr>
        <w:spacing w:after="187" w:line="259" w:lineRule="auto"/>
        <w:ind w:left="0" w:firstLine="0"/>
        <w:rPr>
          <w:rFonts w:asciiTheme="minorHAnsi" w:hAnsiTheme="minorHAnsi" w:cstheme="minorHAnsi"/>
          <w:sz w:val="24"/>
          <w:szCs w:val="24"/>
        </w:rPr>
      </w:pPr>
      <w:r w:rsidRPr="00154293">
        <w:rPr>
          <w:rFonts w:asciiTheme="minorHAnsi" w:hAnsiTheme="minorHAnsi" w:cstheme="minorHAnsi"/>
          <w:sz w:val="24"/>
          <w:szCs w:val="24"/>
        </w:rPr>
        <w:t xml:space="preserve"> </w:t>
      </w:r>
    </w:p>
    <w:p w14:paraId="1F90CCCF"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All maintained school governing bodies, under </w:t>
      </w:r>
      <w:r w:rsidRPr="00154293">
        <w:rPr>
          <w:rFonts w:asciiTheme="minorHAnsi" w:hAnsiTheme="minorHAnsi" w:cstheme="minorHAnsi"/>
          <w:color w:val="0000FF"/>
          <w:sz w:val="24"/>
          <w:szCs w:val="24"/>
          <w:u w:val="single" w:color="0000FF"/>
        </w:rPr>
        <w:t>section 538 of the Education Act 1996</w:t>
      </w:r>
      <w:r w:rsidRPr="00154293">
        <w:rPr>
          <w:rFonts w:asciiTheme="minorHAnsi" w:hAnsiTheme="minorHAnsi" w:cstheme="minorHAnsi"/>
          <w:sz w:val="24"/>
          <w:szCs w:val="24"/>
        </w:rPr>
        <w:t xml:space="preserve"> and academy trusts, under the </w:t>
      </w:r>
      <w:r w:rsidRPr="00154293">
        <w:rPr>
          <w:rFonts w:asciiTheme="minorHAnsi" w:hAnsiTheme="minorHAnsi" w:cstheme="minorHAnsi"/>
          <w:color w:val="0000FF"/>
          <w:sz w:val="24"/>
          <w:szCs w:val="24"/>
          <w:u w:val="single" w:color="0000FF"/>
        </w:rPr>
        <w:t xml:space="preserve">Academies Financial Handbook </w:t>
      </w:r>
      <w:r w:rsidRPr="00154293">
        <w:rPr>
          <w:rFonts w:asciiTheme="minorHAnsi" w:hAnsiTheme="minorHAnsi" w:cstheme="minorHAnsi"/>
          <w:sz w:val="24"/>
          <w:szCs w:val="24"/>
        </w:rPr>
        <w:t xml:space="preserve">have a legal duty to provide the governance information as detailed above. </w:t>
      </w:r>
    </w:p>
    <w:p w14:paraId="110DEB9B" w14:textId="77777777" w:rsidR="00DB5BB9" w:rsidRPr="00154293" w:rsidRDefault="009866A1">
      <w:pPr>
        <w:spacing w:after="35"/>
        <w:ind w:left="-5"/>
        <w:rPr>
          <w:rFonts w:asciiTheme="minorHAnsi" w:hAnsiTheme="minorHAnsi" w:cstheme="minorHAnsi"/>
          <w:sz w:val="24"/>
          <w:szCs w:val="24"/>
        </w:rPr>
      </w:pPr>
      <w:r w:rsidRPr="00154293">
        <w:rPr>
          <w:rFonts w:asciiTheme="minorHAnsi" w:hAnsiTheme="minorHAnsi" w:cstheme="minorHAnsi"/>
          <w:sz w:val="24"/>
          <w:szCs w:val="24"/>
        </w:rPr>
        <w:t xml:space="preserve">In addition, concerning any special category data: </w:t>
      </w:r>
    </w:p>
    <w:p w14:paraId="5E145AF2" w14:textId="77777777" w:rsidR="00DB5BB9" w:rsidRPr="00154293" w:rsidRDefault="009866A1">
      <w:pPr>
        <w:spacing w:after="98" w:line="259" w:lineRule="auto"/>
        <w:ind w:left="0" w:firstLine="0"/>
        <w:rPr>
          <w:rFonts w:asciiTheme="minorHAnsi" w:hAnsiTheme="minorHAnsi" w:cstheme="minorHAnsi"/>
          <w:sz w:val="24"/>
          <w:szCs w:val="24"/>
        </w:rPr>
      </w:pPr>
      <w:r w:rsidRPr="00154293">
        <w:rPr>
          <w:rFonts w:asciiTheme="minorHAnsi" w:hAnsiTheme="minorHAnsi" w:cstheme="minorHAnsi"/>
          <w:sz w:val="24"/>
          <w:szCs w:val="24"/>
        </w:rPr>
        <w:t xml:space="preserve"> </w:t>
      </w:r>
    </w:p>
    <w:p w14:paraId="4DF1D440" w14:textId="77777777" w:rsidR="00DB5BB9" w:rsidRPr="00154293" w:rsidRDefault="009866A1">
      <w:pPr>
        <w:spacing w:after="262" w:line="248" w:lineRule="auto"/>
        <w:ind w:left="0" w:firstLine="0"/>
        <w:rPr>
          <w:rFonts w:asciiTheme="minorHAnsi" w:hAnsiTheme="minorHAnsi" w:cstheme="minorHAnsi"/>
          <w:sz w:val="24"/>
          <w:szCs w:val="24"/>
        </w:rPr>
      </w:pPr>
      <w:r w:rsidRPr="00154293">
        <w:rPr>
          <w:rFonts w:asciiTheme="minorHAnsi" w:hAnsiTheme="minorHAnsi" w:cstheme="minorHAnsi"/>
          <w:sz w:val="24"/>
          <w:szCs w:val="24"/>
        </w:rPr>
        <w:t xml:space="preserve">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will only occur if:- </w:t>
      </w:r>
    </w:p>
    <w:p w14:paraId="51686906" w14:textId="77777777" w:rsidR="00DB5BB9" w:rsidRPr="00154293" w:rsidRDefault="009866A1">
      <w:pPr>
        <w:numPr>
          <w:ilvl w:val="0"/>
          <w:numId w:val="4"/>
        </w:numPr>
        <w:spacing w:after="10" w:line="248"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relates to personal data which are manifestly made public by the data subject; </w:t>
      </w:r>
    </w:p>
    <w:p w14:paraId="2D91F9DA" w14:textId="77777777" w:rsidR="00DB5BB9" w:rsidRPr="00154293" w:rsidRDefault="009866A1">
      <w:pPr>
        <w:spacing w:after="9" w:line="259" w:lineRule="auto"/>
        <w:ind w:left="720" w:firstLine="0"/>
        <w:rPr>
          <w:rFonts w:asciiTheme="minorHAnsi" w:hAnsiTheme="minorHAnsi" w:cstheme="minorHAnsi"/>
          <w:sz w:val="24"/>
          <w:szCs w:val="24"/>
        </w:rPr>
      </w:pPr>
      <w:r w:rsidRPr="00154293">
        <w:rPr>
          <w:rFonts w:asciiTheme="minorHAnsi" w:hAnsiTheme="minorHAnsi" w:cstheme="minorHAnsi"/>
          <w:sz w:val="24"/>
          <w:szCs w:val="24"/>
        </w:rPr>
        <w:t xml:space="preserve"> </w:t>
      </w:r>
    </w:p>
    <w:p w14:paraId="542ADE89" w14:textId="77777777" w:rsidR="00DB5BB9" w:rsidRPr="00154293" w:rsidRDefault="009866A1">
      <w:pPr>
        <w:numPr>
          <w:ilvl w:val="0"/>
          <w:numId w:val="4"/>
        </w:numPr>
        <w:spacing w:after="0" w:line="248"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the establishment, exercise or defence of legal claims or whenever courts are acting in their judicial capacity; </w:t>
      </w:r>
    </w:p>
    <w:p w14:paraId="0BA80C68" w14:textId="77777777" w:rsidR="00DB5BB9" w:rsidRPr="00154293" w:rsidRDefault="009866A1">
      <w:pPr>
        <w:spacing w:after="9" w:line="259" w:lineRule="auto"/>
        <w:ind w:left="720" w:firstLine="0"/>
        <w:rPr>
          <w:rFonts w:asciiTheme="minorHAnsi" w:hAnsiTheme="minorHAnsi" w:cstheme="minorHAnsi"/>
          <w:sz w:val="24"/>
          <w:szCs w:val="24"/>
        </w:rPr>
      </w:pPr>
      <w:r w:rsidRPr="00154293">
        <w:rPr>
          <w:rFonts w:asciiTheme="minorHAnsi" w:hAnsiTheme="minorHAnsi" w:cstheme="minorHAnsi"/>
          <w:sz w:val="24"/>
          <w:szCs w:val="24"/>
        </w:rPr>
        <w:t xml:space="preserve"> </w:t>
      </w:r>
    </w:p>
    <w:p w14:paraId="48F0B511" w14:textId="77777777" w:rsidR="00DB5BB9" w:rsidRPr="00154293" w:rsidRDefault="009866A1">
      <w:pPr>
        <w:numPr>
          <w:ilvl w:val="0"/>
          <w:numId w:val="4"/>
        </w:numPr>
        <w:spacing w:after="334" w:line="248" w:lineRule="auto"/>
        <w:ind w:hanging="360"/>
        <w:rPr>
          <w:rFonts w:asciiTheme="minorHAnsi" w:hAnsiTheme="minorHAnsi" w:cstheme="minorHAnsi"/>
          <w:sz w:val="24"/>
          <w:szCs w:val="24"/>
        </w:rPr>
      </w:pPr>
      <w:r w:rsidRPr="00154293">
        <w:rPr>
          <w:rFonts w:asciiTheme="minorHAnsi" w:hAnsiTheme="minorHAnsi" w:cstheme="minorHAnsi"/>
          <w:sz w:val="24"/>
          <w:szCs w:val="24"/>
        </w:rPr>
        <w:t xml:space="preserve">processing is necessary for reasons of substantial public interest, on the basis of </w:t>
      </w:r>
      <w:r w:rsidR="00963BBA">
        <w:rPr>
          <w:rFonts w:asciiTheme="minorHAnsi" w:hAnsiTheme="minorHAnsi" w:cstheme="minorHAnsi"/>
          <w:sz w:val="24"/>
          <w:szCs w:val="24"/>
        </w:rPr>
        <w:t>Civil</w:t>
      </w:r>
      <w:r w:rsidRPr="00154293">
        <w:rPr>
          <w:rFonts w:asciiTheme="minorHAnsi" w:hAnsiTheme="minorHAnsi" w:cstheme="minorHAnsi"/>
          <w:sz w:val="24"/>
          <w:szCs w:val="24"/>
        </w:rPr>
        <w:t xml:space="preserve"> law which shall be proportionate to the aim pursued, respect the essence of the right to data protection and provide for suitable and specific measures to safeguard the fundamental rights and the interests of the data subject; </w:t>
      </w:r>
    </w:p>
    <w:p w14:paraId="555F2B5C"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lastRenderedPageBreak/>
        <w:t xml:space="preserve">Collecting governor information </w:t>
      </w:r>
    </w:p>
    <w:p w14:paraId="3F0F4EA0"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collect personal information via personal correspondence from yourself, pecuniary interest forms and statutory checks. </w:t>
      </w:r>
    </w:p>
    <w:p w14:paraId="494820AC" w14:textId="77777777" w:rsidR="00DB5BB9" w:rsidRPr="00154293" w:rsidRDefault="009866A1">
      <w:pPr>
        <w:spacing w:after="368"/>
        <w:ind w:left="-5"/>
        <w:rPr>
          <w:rFonts w:asciiTheme="minorHAnsi" w:hAnsiTheme="minorHAnsi" w:cstheme="minorHAnsi"/>
          <w:sz w:val="24"/>
          <w:szCs w:val="24"/>
        </w:rPr>
      </w:pPr>
      <w:r w:rsidRPr="00154293">
        <w:rPr>
          <w:rFonts w:asciiTheme="minorHAnsi" w:hAnsiTheme="minorHAnsi" w:cstheme="minorHAnsi"/>
          <w:sz w:val="24"/>
          <w:szCs w:val="24"/>
        </w:rPr>
        <w:t xml:space="preserve">Governor data is essential for the school’s operational use. Whilst the majority of personal information you provide to us is mandatory, some of it may be requested on a voluntary basis. In order to comply with GDPR, we will inform you at the point of collection, whether you are required to provide certain information to us or if you have a choice in this.  </w:t>
      </w:r>
    </w:p>
    <w:p w14:paraId="6F1A4A70"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Storing governor information </w:t>
      </w:r>
    </w:p>
    <w:p w14:paraId="5EA6905D"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hold data securely for the set amount of time shown in our data retention schedule. </w:t>
      </w:r>
    </w:p>
    <w:p w14:paraId="36FD2C5B"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maintain a file to store personal information about all volunteers. The information contained in this file is kept secure and is only used for purposes directly relevant to your work with the trust/academy.  </w:t>
      </w:r>
    </w:p>
    <w:p w14:paraId="299B8078"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When your relationship with the trust/academy has ended, we will retain and dispose of your personal information in accordance with our data protection policy </w:t>
      </w:r>
    </w:p>
    <w:p w14:paraId="4D9C342A" w14:textId="77777777" w:rsidR="00DB5BB9" w:rsidRPr="00154293" w:rsidRDefault="009866A1">
      <w:pPr>
        <w:spacing w:after="343"/>
        <w:ind w:left="-5"/>
        <w:rPr>
          <w:rFonts w:asciiTheme="minorHAnsi" w:hAnsiTheme="minorHAnsi" w:cstheme="minorHAnsi"/>
          <w:sz w:val="24"/>
          <w:szCs w:val="24"/>
        </w:rPr>
      </w:pPr>
      <w:r w:rsidRPr="00154293">
        <w:rPr>
          <w:rFonts w:asciiTheme="minorHAnsi" w:hAnsiTheme="minorHAnsi" w:cstheme="minorHAnsi"/>
          <w:sz w:val="24"/>
          <w:szCs w:val="24"/>
        </w:rPr>
        <w:t>For more information on our data retention schedule and how we keep your data safe, please visit www.boscocet.org.uk</w:t>
      </w:r>
      <w:r w:rsidRPr="00154293">
        <w:rPr>
          <w:rFonts w:asciiTheme="minorHAnsi" w:hAnsiTheme="minorHAnsi" w:cstheme="minorHAnsi"/>
          <w:color w:val="8A2529"/>
          <w:sz w:val="24"/>
          <w:szCs w:val="24"/>
        </w:rPr>
        <w:t xml:space="preserve"> </w:t>
      </w:r>
    </w:p>
    <w:p w14:paraId="7C8A0E6A" w14:textId="77777777" w:rsidR="00154293" w:rsidRDefault="009866A1">
      <w:pPr>
        <w:spacing w:after="73" w:line="481" w:lineRule="auto"/>
        <w:ind w:left="-5"/>
        <w:rPr>
          <w:rFonts w:asciiTheme="minorHAnsi" w:hAnsiTheme="minorHAnsi" w:cstheme="minorHAnsi"/>
          <w:sz w:val="24"/>
          <w:szCs w:val="24"/>
        </w:rPr>
      </w:pPr>
      <w:r w:rsidRPr="00154293">
        <w:rPr>
          <w:rFonts w:asciiTheme="minorHAnsi" w:hAnsiTheme="minorHAnsi" w:cstheme="minorHAnsi"/>
          <w:sz w:val="24"/>
          <w:szCs w:val="24"/>
        </w:rPr>
        <w:t>Further details are provided on our website under policies:-</w:t>
      </w:r>
      <w:r w:rsidRPr="00154293">
        <w:rPr>
          <w:rFonts w:asciiTheme="minorHAnsi" w:hAnsiTheme="minorHAnsi" w:cstheme="minorHAnsi"/>
          <w:color w:val="104F75"/>
          <w:sz w:val="24"/>
          <w:szCs w:val="24"/>
        </w:rPr>
        <w:t xml:space="preserve">  </w:t>
      </w:r>
      <w:hyperlink r:id="rId8" w:history="1">
        <w:r w:rsidR="00154293" w:rsidRPr="00A72F5C">
          <w:rPr>
            <w:rStyle w:val="Hyperlink"/>
            <w:rFonts w:asciiTheme="minorHAnsi" w:hAnsiTheme="minorHAnsi" w:cstheme="minorHAnsi"/>
            <w:sz w:val="24"/>
            <w:szCs w:val="24"/>
          </w:rPr>
          <w:t>https://www.boscocet.org.uk/_documents/Bosco_CET_Data_Protection_policy.pdf</w:t>
        </w:r>
      </w:hyperlink>
    </w:p>
    <w:p w14:paraId="5757EC92"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Who we share governor information with </w:t>
      </w:r>
    </w:p>
    <w:p w14:paraId="631B84D0" w14:textId="77777777" w:rsidR="00DB5BB9" w:rsidRPr="00154293" w:rsidRDefault="009866A1">
      <w:pPr>
        <w:spacing w:after="233"/>
        <w:ind w:left="-5"/>
        <w:rPr>
          <w:rFonts w:asciiTheme="minorHAnsi" w:hAnsiTheme="minorHAnsi" w:cstheme="minorHAnsi"/>
          <w:sz w:val="24"/>
          <w:szCs w:val="24"/>
        </w:rPr>
      </w:pPr>
      <w:r w:rsidRPr="00154293">
        <w:rPr>
          <w:rFonts w:asciiTheme="minorHAnsi" w:hAnsiTheme="minorHAnsi" w:cstheme="minorHAnsi"/>
          <w:sz w:val="24"/>
          <w:szCs w:val="24"/>
        </w:rPr>
        <w:t xml:space="preserve">We routinely share this information with: </w:t>
      </w:r>
    </w:p>
    <w:p w14:paraId="31C30F5B" w14:textId="77777777" w:rsidR="00DB5BB9" w:rsidRPr="00154293" w:rsidRDefault="009866A1">
      <w:pPr>
        <w:numPr>
          <w:ilvl w:val="0"/>
          <w:numId w:val="5"/>
        </w:numPr>
        <w:spacing w:after="28"/>
        <w:ind w:hanging="359"/>
        <w:rPr>
          <w:rFonts w:asciiTheme="minorHAnsi" w:hAnsiTheme="minorHAnsi" w:cstheme="minorHAnsi"/>
          <w:sz w:val="24"/>
          <w:szCs w:val="24"/>
        </w:rPr>
      </w:pPr>
      <w:r w:rsidRPr="00154293">
        <w:rPr>
          <w:rFonts w:asciiTheme="minorHAnsi" w:hAnsiTheme="minorHAnsi" w:cstheme="minorHAnsi"/>
          <w:sz w:val="24"/>
          <w:szCs w:val="24"/>
        </w:rPr>
        <w:t xml:space="preserve">our local authority (where applicable) </w:t>
      </w:r>
    </w:p>
    <w:p w14:paraId="2330F033" w14:textId="77777777" w:rsidR="00DB5BB9" w:rsidRPr="00154293" w:rsidRDefault="009866A1">
      <w:pPr>
        <w:numPr>
          <w:ilvl w:val="0"/>
          <w:numId w:val="5"/>
        </w:numPr>
        <w:spacing w:after="26"/>
        <w:ind w:hanging="359"/>
        <w:rPr>
          <w:rFonts w:asciiTheme="minorHAnsi" w:hAnsiTheme="minorHAnsi" w:cstheme="minorHAnsi"/>
          <w:sz w:val="24"/>
          <w:szCs w:val="24"/>
        </w:rPr>
      </w:pPr>
      <w:r w:rsidRPr="00154293">
        <w:rPr>
          <w:rFonts w:asciiTheme="minorHAnsi" w:hAnsiTheme="minorHAnsi" w:cstheme="minorHAnsi"/>
          <w:sz w:val="24"/>
          <w:szCs w:val="24"/>
        </w:rPr>
        <w:t xml:space="preserve">the Department for Education (DfE)  </w:t>
      </w:r>
    </w:p>
    <w:p w14:paraId="277B9BB6" w14:textId="77777777" w:rsidR="00DB5BB9" w:rsidRDefault="009866A1">
      <w:pPr>
        <w:numPr>
          <w:ilvl w:val="0"/>
          <w:numId w:val="5"/>
        </w:numPr>
        <w:spacing w:after="9"/>
        <w:ind w:hanging="359"/>
        <w:rPr>
          <w:rFonts w:asciiTheme="minorHAnsi" w:hAnsiTheme="minorHAnsi" w:cstheme="minorHAnsi"/>
          <w:sz w:val="24"/>
          <w:szCs w:val="24"/>
        </w:rPr>
      </w:pPr>
      <w:r w:rsidRPr="00154293">
        <w:rPr>
          <w:rFonts w:asciiTheme="minorHAnsi" w:hAnsiTheme="minorHAnsi" w:cstheme="minorHAnsi"/>
          <w:sz w:val="24"/>
          <w:szCs w:val="24"/>
        </w:rPr>
        <w:t xml:space="preserve">Companies House </w:t>
      </w:r>
    </w:p>
    <w:p w14:paraId="4C115E06" w14:textId="77777777" w:rsidR="00154293" w:rsidRPr="00154293" w:rsidRDefault="00154293" w:rsidP="00154293">
      <w:pPr>
        <w:spacing w:after="9"/>
        <w:ind w:left="779" w:firstLine="0"/>
        <w:rPr>
          <w:rFonts w:asciiTheme="minorHAnsi" w:hAnsiTheme="minorHAnsi" w:cstheme="minorHAnsi"/>
          <w:sz w:val="24"/>
          <w:szCs w:val="24"/>
        </w:rPr>
      </w:pPr>
    </w:p>
    <w:p w14:paraId="5150DBE7"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Why we share governor information </w:t>
      </w:r>
    </w:p>
    <w:p w14:paraId="261110F3"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do not share information about our governors with anyone without consent unless the law and our policies allow us to do so. </w:t>
      </w:r>
    </w:p>
    <w:p w14:paraId="77C4008F" w14:textId="77777777" w:rsidR="00DB5BB9" w:rsidRPr="00154293" w:rsidRDefault="009866A1">
      <w:pPr>
        <w:spacing w:after="233"/>
        <w:ind w:left="-5"/>
        <w:rPr>
          <w:rFonts w:asciiTheme="minorHAnsi" w:hAnsiTheme="minorHAnsi" w:cstheme="minorHAnsi"/>
          <w:sz w:val="24"/>
          <w:szCs w:val="24"/>
        </w:rPr>
      </w:pPr>
      <w:r w:rsidRPr="00154293">
        <w:rPr>
          <w:rFonts w:asciiTheme="minorHAnsi" w:hAnsiTheme="minorHAnsi" w:cstheme="minorHAnsi"/>
          <w:sz w:val="24"/>
          <w:szCs w:val="24"/>
        </w:rPr>
        <w:t xml:space="preserve">The purpose of processing this data is to help us run the trust/academy to: </w:t>
      </w:r>
    </w:p>
    <w:p w14:paraId="35565653" w14:textId="77777777" w:rsidR="00DB5BB9" w:rsidRPr="00154293" w:rsidRDefault="009866A1">
      <w:pPr>
        <w:numPr>
          <w:ilvl w:val="0"/>
          <w:numId w:val="6"/>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Establish and maintain effective governance </w:t>
      </w:r>
    </w:p>
    <w:p w14:paraId="4C3A890A" w14:textId="77777777" w:rsidR="00DB5BB9" w:rsidRPr="00154293" w:rsidRDefault="009866A1">
      <w:pPr>
        <w:numPr>
          <w:ilvl w:val="0"/>
          <w:numId w:val="6"/>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Meet statutory obligations for publishing and sharing governors’/trustees’ details </w:t>
      </w:r>
    </w:p>
    <w:p w14:paraId="7CA82B22" w14:textId="77777777" w:rsidR="00DB5BB9" w:rsidRPr="00154293" w:rsidRDefault="009866A1">
      <w:pPr>
        <w:numPr>
          <w:ilvl w:val="0"/>
          <w:numId w:val="6"/>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Facilitate safe recruitment, as part of our safeguarding obligations towards pupils </w:t>
      </w:r>
    </w:p>
    <w:p w14:paraId="5A8BA3C6" w14:textId="77777777" w:rsidR="00DB5BB9" w:rsidRPr="00154293" w:rsidRDefault="009866A1">
      <w:pPr>
        <w:numPr>
          <w:ilvl w:val="0"/>
          <w:numId w:val="6"/>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Undertake equalities monitoring </w:t>
      </w:r>
    </w:p>
    <w:p w14:paraId="3A16B67A" w14:textId="77777777" w:rsidR="00DB5BB9" w:rsidRPr="00154293" w:rsidRDefault="009866A1">
      <w:pPr>
        <w:numPr>
          <w:ilvl w:val="0"/>
          <w:numId w:val="6"/>
        </w:numPr>
        <w:spacing w:after="299"/>
        <w:ind w:hanging="359"/>
        <w:rPr>
          <w:rFonts w:asciiTheme="minorHAnsi" w:hAnsiTheme="minorHAnsi" w:cstheme="minorHAnsi"/>
          <w:sz w:val="24"/>
          <w:szCs w:val="24"/>
        </w:rPr>
      </w:pPr>
      <w:r w:rsidRPr="00154293">
        <w:rPr>
          <w:rFonts w:asciiTheme="minorHAnsi" w:hAnsiTheme="minorHAnsi" w:cstheme="minorHAnsi"/>
          <w:sz w:val="24"/>
          <w:szCs w:val="24"/>
        </w:rPr>
        <w:t xml:space="preserve">Ensure that appropriate access arrangements can be provided for volunteers who require them </w:t>
      </w:r>
    </w:p>
    <w:p w14:paraId="14632E1B" w14:textId="77777777" w:rsidR="00DB5BB9" w:rsidRPr="00154293" w:rsidRDefault="009866A1">
      <w:pPr>
        <w:spacing w:after="157" w:line="259" w:lineRule="auto"/>
        <w:ind w:left="-5"/>
        <w:rPr>
          <w:rFonts w:asciiTheme="minorHAnsi" w:hAnsiTheme="minorHAnsi" w:cstheme="minorHAnsi"/>
        </w:rPr>
      </w:pPr>
      <w:r w:rsidRPr="00154293">
        <w:rPr>
          <w:rFonts w:asciiTheme="minorHAnsi" w:hAnsiTheme="minorHAnsi" w:cstheme="minorHAnsi"/>
          <w:color w:val="104F75"/>
          <w:sz w:val="28"/>
        </w:rPr>
        <w:lastRenderedPageBreak/>
        <w:t xml:space="preserve">Department for Education </w:t>
      </w:r>
    </w:p>
    <w:p w14:paraId="3BEC75BC"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The Department for Education (DfE) collects personal data from educational settings and local authorities.  </w:t>
      </w:r>
    </w:p>
    <w:p w14:paraId="796D826A"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are required to share information about our governors with the Department for Education (DfE) under </w:t>
      </w:r>
      <w:r w:rsidRPr="00154293">
        <w:rPr>
          <w:rFonts w:asciiTheme="minorHAnsi" w:hAnsiTheme="minorHAnsi" w:cstheme="minorHAnsi"/>
          <w:color w:val="0000FF"/>
          <w:sz w:val="24"/>
          <w:szCs w:val="24"/>
          <w:u w:val="single" w:color="0000FF"/>
        </w:rPr>
        <w:t>section 538 of the Education Act 1996</w:t>
      </w:r>
      <w:r w:rsidRPr="00154293">
        <w:rPr>
          <w:rFonts w:asciiTheme="minorHAnsi" w:hAnsiTheme="minorHAnsi" w:cstheme="minorHAnsi"/>
          <w:sz w:val="24"/>
          <w:szCs w:val="24"/>
        </w:rPr>
        <w:t xml:space="preserve">  </w:t>
      </w:r>
    </w:p>
    <w:p w14:paraId="79310388"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We are required to share information about our governors with the (DfE) under the requirements set out in the </w:t>
      </w:r>
      <w:r w:rsidRPr="00154293">
        <w:rPr>
          <w:rFonts w:asciiTheme="minorHAnsi" w:hAnsiTheme="minorHAnsi" w:cstheme="minorHAnsi"/>
          <w:color w:val="0000FF"/>
          <w:sz w:val="24"/>
          <w:szCs w:val="24"/>
          <w:u w:val="single" w:color="0000FF"/>
        </w:rPr>
        <w:t>Academies Financial Handbook</w:t>
      </w:r>
      <w:r w:rsidRPr="00154293">
        <w:rPr>
          <w:rFonts w:asciiTheme="minorHAnsi" w:hAnsiTheme="minorHAnsi" w:cstheme="minorHAnsi"/>
          <w:color w:val="0000FF"/>
          <w:sz w:val="24"/>
          <w:szCs w:val="24"/>
        </w:rPr>
        <w:t xml:space="preserve"> </w:t>
      </w:r>
      <w:r w:rsidRPr="00154293">
        <w:rPr>
          <w:rFonts w:asciiTheme="minorHAnsi" w:hAnsiTheme="minorHAnsi" w:cstheme="minorHAnsi"/>
          <w:sz w:val="24"/>
          <w:szCs w:val="24"/>
        </w:rPr>
        <w:t xml:space="preserve">  </w:t>
      </w:r>
    </w:p>
    <w:p w14:paraId="68616F51"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All data is entered manually on the GIAS system and held by DfE under a combination of software and hardware controls which meet the current </w:t>
      </w:r>
      <w:r w:rsidRPr="00154293">
        <w:rPr>
          <w:rFonts w:asciiTheme="minorHAnsi" w:hAnsiTheme="minorHAnsi" w:cstheme="minorHAnsi"/>
          <w:color w:val="0000FF"/>
          <w:sz w:val="24"/>
          <w:szCs w:val="24"/>
          <w:u w:val="single" w:color="0000FF"/>
        </w:rPr>
        <w:t>government security policy framework</w:t>
      </w:r>
      <w:r w:rsidRPr="00154293">
        <w:rPr>
          <w:rFonts w:asciiTheme="minorHAnsi" w:hAnsiTheme="minorHAnsi" w:cstheme="minorHAnsi"/>
          <w:sz w:val="24"/>
          <w:szCs w:val="24"/>
        </w:rPr>
        <w:t xml:space="preserve">.  </w:t>
      </w:r>
    </w:p>
    <w:p w14:paraId="7CF85A74"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For more information, please see ‘How Government uses your data’ section. </w:t>
      </w:r>
    </w:p>
    <w:p w14:paraId="5EB300C9"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Requesting access to your personal data </w:t>
      </w:r>
    </w:p>
    <w:p w14:paraId="1432078C"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Under data protection legislation, you have the right to request access to information about you that we hold. To make a request for your personal information, contact our data protection officer Samantha McManus </w:t>
      </w:r>
      <w:r w:rsidRPr="00154293">
        <w:rPr>
          <w:rFonts w:asciiTheme="minorHAnsi" w:hAnsiTheme="minorHAnsi" w:cstheme="minorHAnsi"/>
          <w:color w:val="0000FF"/>
          <w:sz w:val="24"/>
          <w:szCs w:val="24"/>
          <w:u w:val="single" w:color="0000FF"/>
        </w:rPr>
        <w:t>smcmanus@sphcs.co.uk</w:t>
      </w:r>
      <w:r w:rsidRPr="00154293">
        <w:rPr>
          <w:rFonts w:asciiTheme="minorHAnsi" w:hAnsiTheme="minorHAnsi" w:cstheme="minorHAnsi"/>
          <w:color w:val="8A2529"/>
          <w:sz w:val="24"/>
          <w:szCs w:val="24"/>
        </w:rPr>
        <w:t xml:space="preserve"> </w:t>
      </w:r>
    </w:p>
    <w:p w14:paraId="5E58483F" w14:textId="77777777" w:rsidR="00DB5BB9" w:rsidRPr="00154293" w:rsidRDefault="009866A1">
      <w:pPr>
        <w:spacing w:after="232"/>
        <w:ind w:left="-5"/>
        <w:rPr>
          <w:rFonts w:asciiTheme="minorHAnsi" w:hAnsiTheme="minorHAnsi" w:cstheme="minorHAnsi"/>
          <w:sz w:val="24"/>
          <w:szCs w:val="24"/>
        </w:rPr>
      </w:pPr>
      <w:r w:rsidRPr="00154293">
        <w:rPr>
          <w:rFonts w:asciiTheme="minorHAnsi" w:hAnsiTheme="minorHAnsi" w:cstheme="minorHAnsi"/>
          <w:sz w:val="24"/>
          <w:szCs w:val="24"/>
        </w:rPr>
        <w:t xml:space="preserve">You also have the right to: </w:t>
      </w:r>
    </w:p>
    <w:p w14:paraId="7BD8702D" w14:textId="77777777" w:rsidR="00DB5BB9" w:rsidRPr="00154293" w:rsidRDefault="009866A1">
      <w:pPr>
        <w:numPr>
          <w:ilvl w:val="0"/>
          <w:numId w:val="7"/>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to ask us for access to information about you that we hold  </w:t>
      </w:r>
    </w:p>
    <w:p w14:paraId="39545FA4" w14:textId="77777777" w:rsidR="00DB5BB9" w:rsidRPr="00154293" w:rsidRDefault="009866A1">
      <w:pPr>
        <w:numPr>
          <w:ilvl w:val="0"/>
          <w:numId w:val="7"/>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to have your personal data rectified, if it is inaccurate or incomplete </w:t>
      </w:r>
    </w:p>
    <w:p w14:paraId="74E5E2A1" w14:textId="77777777" w:rsidR="00DB5BB9" w:rsidRPr="00154293" w:rsidRDefault="009866A1">
      <w:pPr>
        <w:numPr>
          <w:ilvl w:val="0"/>
          <w:numId w:val="7"/>
        </w:numPr>
        <w:spacing w:after="40"/>
        <w:ind w:hanging="359"/>
        <w:rPr>
          <w:rFonts w:asciiTheme="minorHAnsi" w:hAnsiTheme="minorHAnsi" w:cstheme="minorHAnsi"/>
          <w:sz w:val="24"/>
          <w:szCs w:val="24"/>
        </w:rPr>
      </w:pPr>
      <w:r w:rsidRPr="00154293">
        <w:rPr>
          <w:rFonts w:asciiTheme="minorHAnsi" w:hAnsiTheme="minorHAnsi" w:cstheme="minorHAnsi"/>
          <w:sz w:val="24"/>
          <w:szCs w:val="24"/>
        </w:rPr>
        <w:t xml:space="preserve">to request the deletion or removal of personal data where there is no compelling reason for its continued processing </w:t>
      </w:r>
    </w:p>
    <w:p w14:paraId="32342257" w14:textId="77777777" w:rsidR="00DB5BB9" w:rsidRPr="00154293" w:rsidRDefault="009866A1">
      <w:pPr>
        <w:numPr>
          <w:ilvl w:val="0"/>
          <w:numId w:val="7"/>
        </w:numPr>
        <w:spacing w:after="37"/>
        <w:ind w:hanging="359"/>
        <w:rPr>
          <w:rFonts w:asciiTheme="minorHAnsi" w:hAnsiTheme="minorHAnsi" w:cstheme="minorHAnsi"/>
          <w:sz w:val="24"/>
          <w:szCs w:val="24"/>
        </w:rPr>
      </w:pPr>
      <w:r w:rsidRPr="00154293">
        <w:rPr>
          <w:rFonts w:asciiTheme="minorHAnsi" w:hAnsiTheme="minorHAnsi" w:cstheme="minorHAnsi"/>
          <w:sz w:val="24"/>
          <w:szCs w:val="24"/>
        </w:rPr>
        <w:t xml:space="preserve">to restrict our processing of your personal data (i.e. permitting its storage but no further processing) </w:t>
      </w:r>
    </w:p>
    <w:p w14:paraId="15163428" w14:textId="77777777" w:rsidR="00DB5BB9" w:rsidRPr="00154293" w:rsidRDefault="009866A1">
      <w:pPr>
        <w:numPr>
          <w:ilvl w:val="0"/>
          <w:numId w:val="7"/>
        </w:numPr>
        <w:spacing w:after="40"/>
        <w:ind w:hanging="359"/>
        <w:rPr>
          <w:rFonts w:asciiTheme="minorHAnsi" w:hAnsiTheme="minorHAnsi" w:cstheme="minorHAnsi"/>
          <w:sz w:val="24"/>
          <w:szCs w:val="24"/>
        </w:rPr>
      </w:pPr>
      <w:r w:rsidRPr="00154293">
        <w:rPr>
          <w:rFonts w:asciiTheme="minorHAnsi" w:hAnsiTheme="minorHAnsi" w:cstheme="minorHAnsi"/>
          <w:sz w:val="24"/>
          <w:szCs w:val="24"/>
        </w:rPr>
        <w:t xml:space="preserve">to object to direct marketing (including profiling) and processing for the purposes of scientific/historical research and statistics </w:t>
      </w:r>
    </w:p>
    <w:p w14:paraId="0FDBA020" w14:textId="77777777" w:rsidR="00DB5BB9" w:rsidRPr="00154293" w:rsidRDefault="009866A1">
      <w:pPr>
        <w:numPr>
          <w:ilvl w:val="0"/>
          <w:numId w:val="7"/>
        </w:numPr>
        <w:spacing w:after="165"/>
        <w:ind w:hanging="359"/>
        <w:rPr>
          <w:rFonts w:asciiTheme="minorHAnsi" w:hAnsiTheme="minorHAnsi" w:cstheme="minorHAnsi"/>
          <w:sz w:val="24"/>
          <w:szCs w:val="24"/>
        </w:rPr>
      </w:pPr>
      <w:r w:rsidRPr="00154293">
        <w:rPr>
          <w:rFonts w:asciiTheme="minorHAnsi" w:hAnsiTheme="minorHAnsi" w:cstheme="minorHAnsi"/>
          <w:sz w:val="24"/>
          <w:szCs w:val="24"/>
        </w:rPr>
        <w:t xml:space="preserve">not to be subject to decisions based purely on automated processing where it produces a legal or similarly significant effect on you </w:t>
      </w:r>
    </w:p>
    <w:p w14:paraId="779AAAF0"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If you have a concern or complaint about the way we are collecting or using your personal data, you should raise your concern with us in the first instance or directly to the Information Commissioner’s Office at </w:t>
      </w:r>
      <w:r w:rsidRPr="00154293">
        <w:rPr>
          <w:rFonts w:asciiTheme="minorHAnsi" w:hAnsiTheme="minorHAnsi" w:cstheme="minorHAnsi"/>
          <w:color w:val="0000FF"/>
          <w:sz w:val="24"/>
          <w:szCs w:val="24"/>
          <w:u w:val="single" w:color="0000FF"/>
        </w:rPr>
        <w:t>https://ico.org.uk/concerns/</w:t>
      </w:r>
      <w:r w:rsidRPr="00154293">
        <w:rPr>
          <w:rFonts w:asciiTheme="minorHAnsi" w:hAnsiTheme="minorHAnsi" w:cstheme="minorHAnsi"/>
          <w:color w:val="0000FF"/>
          <w:sz w:val="24"/>
          <w:szCs w:val="24"/>
        </w:rPr>
        <w:t xml:space="preserve"> </w:t>
      </w:r>
    </w:p>
    <w:p w14:paraId="039CA5B0" w14:textId="77777777" w:rsidR="00DB5BB9" w:rsidRPr="00154293" w:rsidRDefault="009866A1">
      <w:pPr>
        <w:spacing w:after="368"/>
        <w:ind w:left="-5"/>
        <w:rPr>
          <w:rFonts w:asciiTheme="minorHAnsi" w:hAnsiTheme="minorHAnsi" w:cstheme="minorHAnsi"/>
          <w:sz w:val="24"/>
          <w:szCs w:val="24"/>
        </w:rPr>
      </w:pPr>
      <w:r w:rsidRPr="00154293">
        <w:rPr>
          <w:rFonts w:asciiTheme="minorHAnsi" w:hAnsiTheme="minorHAnsi" w:cstheme="minorHAnsi"/>
          <w:sz w:val="24"/>
          <w:szCs w:val="24"/>
        </w:rPr>
        <w:t>For further information on how to request access to personal information held centrally by DfE, please see the ‘How Government uses your data’ section of this notice.</w:t>
      </w:r>
      <w:r w:rsidRPr="00154293">
        <w:rPr>
          <w:rFonts w:asciiTheme="minorHAnsi" w:hAnsiTheme="minorHAnsi" w:cstheme="minorHAnsi"/>
          <w:color w:val="0000FF"/>
          <w:sz w:val="24"/>
          <w:szCs w:val="24"/>
        </w:rPr>
        <w:t xml:space="preserve"> </w:t>
      </w:r>
    </w:p>
    <w:p w14:paraId="2B8D0504"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Withdrawal of consent and the right to lodge a complaint </w:t>
      </w:r>
      <w:r w:rsidRPr="00154293">
        <w:rPr>
          <w:rFonts w:asciiTheme="minorHAnsi" w:hAnsiTheme="minorHAnsi" w:cstheme="minorHAnsi"/>
          <w:color w:val="215868"/>
        </w:rPr>
        <w:t xml:space="preserve"> </w:t>
      </w:r>
    </w:p>
    <w:p w14:paraId="5C062725" w14:textId="77777777" w:rsidR="00DB5BB9" w:rsidRPr="00154293" w:rsidRDefault="009866A1">
      <w:pPr>
        <w:spacing w:after="370"/>
        <w:ind w:left="-5"/>
        <w:rPr>
          <w:rFonts w:asciiTheme="minorHAnsi" w:hAnsiTheme="minorHAnsi" w:cstheme="minorHAnsi"/>
          <w:sz w:val="24"/>
          <w:szCs w:val="24"/>
        </w:rPr>
      </w:pPr>
      <w:r w:rsidRPr="00154293">
        <w:rPr>
          <w:rFonts w:asciiTheme="minorHAnsi" w:hAnsiTheme="minorHAnsi" w:cstheme="minorHAnsi"/>
          <w:sz w:val="24"/>
          <w:szCs w:val="24"/>
        </w:rPr>
        <w:t xml:space="preserve">Where we are processing your personal data with your consent, you have the right to withdraw that consent. If you change your mind, or you are unhappy with our use of your personal data, please let us know by contacting the clerk to the Trust Board/Governors, Louise Higham </w:t>
      </w:r>
      <w:r w:rsidRPr="00154293">
        <w:rPr>
          <w:rFonts w:asciiTheme="minorHAnsi" w:hAnsiTheme="minorHAnsi" w:cstheme="minorHAnsi"/>
          <w:color w:val="0000FF"/>
          <w:sz w:val="24"/>
          <w:szCs w:val="24"/>
          <w:u w:val="single" w:color="0000FF"/>
        </w:rPr>
        <w:t>lhigham@sphcs.co.uk</w:t>
      </w:r>
      <w:r w:rsidRPr="00154293">
        <w:rPr>
          <w:rFonts w:asciiTheme="minorHAnsi" w:hAnsiTheme="minorHAnsi" w:cstheme="minorHAnsi"/>
          <w:sz w:val="24"/>
          <w:szCs w:val="24"/>
        </w:rPr>
        <w:t xml:space="preserve">. </w:t>
      </w:r>
    </w:p>
    <w:p w14:paraId="73189539"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Last updated </w:t>
      </w:r>
    </w:p>
    <w:p w14:paraId="1121A34C" w14:textId="77777777" w:rsidR="00DB5BB9" w:rsidRPr="00154293" w:rsidRDefault="009866A1">
      <w:pPr>
        <w:spacing w:after="367"/>
        <w:ind w:left="-5"/>
        <w:rPr>
          <w:rFonts w:asciiTheme="minorHAnsi" w:hAnsiTheme="minorHAnsi" w:cstheme="minorHAnsi"/>
          <w:sz w:val="24"/>
          <w:szCs w:val="24"/>
        </w:rPr>
      </w:pPr>
      <w:r w:rsidRPr="00154293">
        <w:rPr>
          <w:rFonts w:asciiTheme="minorHAnsi" w:hAnsiTheme="minorHAnsi" w:cstheme="minorHAnsi"/>
          <w:sz w:val="24"/>
          <w:szCs w:val="24"/>
        </w:rPr>
        <w:t xml:space="preserve">We may need to update this privacy notice periodically so we recommend that you revisit this information from time to time. </w:t>
      </w:r>
    </w:p>
    <w:p w14:paraId="52824A30"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Contact </w:t>
      </w:r>
    </w:p>
    <w:p w14:paraId="6B64FA63" w14:textId="77777777" w:rsidR="009866A1" w:rsidRDefault="009866A1">
      <w:pPr>
        <w:spacing w:after="367"/>
        <w:ind w:left="-5"/>
        <w:rPr>
          <w:rFonts w:asciiTheme="minorHAnsi" w:hAnsiTheme="minorHAnsi" w:cstheme="minorHAnsi"/>
          <w:sz w:val="24"/>
          <w:szCs w:val="24"/>
        </w:rPr>
      </w:pPr>
      <w:r w:rsidRPr="00154293">
        <w:rPr>
          <w:rFonts w:asciiTheme="minorHAnsi" w:hAnsiTheme="minorHAnsi" w:cstheme="minorHAnsi"/>
          <w:sz w:val="24"/>
          <w:szCs w:val="24"/>
        </w:rPr>
        <w:t>If you would like to discuss anything in this privacy notice, please</w:t>
      </w:r>
      <w:r w:rsidRPr="00154293">
        <w:rPr>
          <w:rFonts w:asciiTheme="minorHAnsi" w:hAnsiTheme="minorHAnsi" w:cstheme="minorHAnsi"/>
          <w:color w:val="FF0000"/>
          <w:sz w:val="24"/>
          <w:szCs w:val="24"/>
        </w:rPr>
        <w:t xml:space="preserve"> </w:t>
      </w:r>
      <w:r w:rsidRPr="00154293">
        <w:rPr>
          <w:rFonts w:asciiTheme="minorHAnsi" w:hAnsiTheme="minorHAnsi" w:cstheme="minorHAnsi"/>
          <w:sz w:val="24"/>
          <w:szCs w:val="24"/>
        </w:rPr>
        <w:t xml:space="preserve">contact: Samantha McManus </w:t>
      </w:r>
      <w:hyperlink r:id="rId9" w:history="1">
        <w:r w:rsidRPr="00A72F5C">
          <w:rPr>
            <w:rStyle w:val="Hyperlink"/>
            <w:rFonts w:asciiTheme="minorHAnsi" w:hAnsiTheme="minorHAnsi" w:cstheme="minorHAnsi"/>
            <w:sz w:val="24"/>
            <w:szCs w:val="24"/>
          </w:rPr>
          <w:t>smcmanus@sphcs.co.uk</w:t>
        </w:r>
      </w:hyperlink>
    </w:p>
    <w:p w14:paraId="1BE697D6"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How Government uses your data </w:t>
      </w:r>
    </w:p>
    <w:p w14:paraId="785BA78F" w14:textId="77777777" w:rsidR="00DB5BB9" w:rsidRPr="00154293" w:rsidRDefault="009866A1">
      <w:pPr>
        <w:spacing w:after="232"/>
        <w:ind w:left="-5"/>
        <w:rPr>
          <w:rFonts w:asciiTheme="minorHAnsi" w:hAnsiTheme="minorHAnsi" w:cstheme="minorHAnsi"/>
          <w:sz w:val="24"/>
          <w:szCs w:val="24"/>
        </w:rPr>
      </w:pPr>
      <w:r w:rsidRPr="00154293">
        <w:rPr>
          <w:rFonts w:asciiTheme="minorHAnsi" w:hAnsiTheme="minorHAnsi" w:cstheme="minorHAnsi"/>
          <w:sz w:val="24"/>
          <w:szCs w:val="24"/>
        </w:rPr>
        <w:t xml:space="preserve">The governor data that we lawfully share with the DfE via GIAS: </w:t>
      </w:r>
    </w:p>
    <w:p w14:paraId="6F380957" w14:textId="77777777" w:rsidR="00DB5BB9" w:rsidRPr="00154293" w:rsidRDefault="009866A1">
      <w:pPr>
        <w:numPr>
          <w:ilvl w:val="0"/>
          <w:numId w:val="8"/>
        </w:numPr>
        <w:spacing w:after="47"/>
        <w:ind w:hanging="359"/>
        <w:rPr>
          <w:rFonts w:asciiTheme="minorHAnsi" w:hAnsiTheme="minorHAnsi" w:cstheme="minorHAnsi"/>
          <w:sz w:val="24"/>
          <w:szCs w:val="24"/>
        </w:rPr>
      </w:pPr>
      <w:r w:rsidRPr="00154293">
        <w:rPr>
          <w:rFonts w:asciiTheme="minorHAnsi" w:hAnsiTheme="minorHAnsi" w:cstheme="minorHAnsi"/>
          <w:sz w:val="24"/>
          <w:szCs w:val="24"/>
        </w:rPr>
        <w:t xml:space="preserve">will increase the transparency of governance arrangements </w:t>
      </w:r>
    </w:p>
    <w:p w14:paraId="53CB3A20" w14:textId="77777777" w:rsidR="00DB5BB9" w:rsidRPr="00154293" w:rsidRDefault="009866A1">
      <w:pPr>
        <w:numPr>
          <w:ilvl w:val="0"/>
          <w:numId w:val="8"/>
        </w:numPr>
        <w:spacing w:after="40"/>
        <w:ind w:hanging="359"/>
        <w:rPr>
          <w:rFonts w:asciiTheme="minorHAnsi" w:hAnsiTheme="minorHAnsi" w:cstheme="minorHAnsi"/>
          <w:sz w:val="24"/>
          <w:szCs w:val="24"/>
        </w:rPr>
      </w:pPr>
      <w:r w:rsidRPr="00154293">
        <w:rPr>
          <w:rFonts w:asciiTheme="minorHAnsi" w:hAnsiTheme="minorHAnsi" w:cstheme="minorHAnsi"/>
          <w:sz w:val="24"/>
          <w:szCs w:val="24"/>
        </w:rPr>
        <w:t xml:space="preserve">will enable schools and the department to identify more quickly and accurately individuals who are involved in governance and who govern in more than one context </w:t>
      </w:r>
    </w:p>
    <w:p w14:paraId="3681D0A4" w14:textId="77777777" w:rsidR="00DB5BB9" w:rsidRPr="00154293" w:rsidRDefault="009866A1">
      <w:pPr>
        <w:numPr>
          <w:ilvl w:val="0"/>
          <w:numId w:val="8"/>
        </w:numPr>
        <w:ind w:hanging="359"/>
        <w:rPr>
          <w:rFonts w:asciiTheme="minorHAnsi" w:hAnsiTheme="minorHAnsi" w:cstheme="minorHAnsi"/>
          <w:sz w:val="24"/>
          <w:szCs w:val="24"/>
        </w:rPr>
      </w:pPr>
      <w:r w:rsidRPr="00154293">
        <w:rPr>
          <w:rFonts w:asciiTheme="minorHAnsi" w:hAnsiTheme="minorHAnsi" w:cstheme="minorHAnsi"/>
          <w:sz w:val="24"/>
          <w:szCs w:val="24"/>
        </w:rPr>
        <w:t xml:space="preserve">allows the department to be able to uniquely identify an individual and in a small number of cases conduct checks to confirm their suitability for this important and influential role </w:t>
      </w:r>
    </w:p>
    <w:p w14:paraId="2D2DF673" w14:textId="77777777" w:rsidR="00DB5BB9" w:rsidRPr="00154293" w:rsidRDefault="009866A1">
      <w:pPr>
        <w:pStyle w:val="Heading1"/>
        <w:ind w:left="-5"/>
        <w:rPr>
          <w:rFonts w:asciiTheme="minorHAnsi" w:hAnsiTheme="minorHAnsi" w:cstheme="minorHAnsi"/>
        </w:rPr>
      </w:pPr>
      <w:r w:rsidRPr="00154293">
        <w:rPr>
          <w:rFonts w:asciiTheme="minorHAnsi" w:hAnsiTheme="minorHAnsi" w:cstheme="minorHAnsi"/>
        </w:rPr>
        <w:t xml:space="preserve">Data collection requirements </w:t>
      </w:r>
    </w:p>
    <w:p w14:paraId="57546F92" w14:textId="77777777" w:rsidR="00DB5BB9" w:rsidRPr="00154293" w:rsidRDefault="009866A1">
      <w:pPr>
        <w:ind w:left="-5"/>
        <w:rPr>
          <w:rFonts w:asciiTheme="minorHAnsi" w:hAnsiTheme="minorHAnsi" w:cstheme="minorHAnsi"/>
          <w:sz w:val="24"/>
          <w:szCs w:val="24"/>
        </w:rPr>
      </w:pPr>
      <w:r w:rsidRPr="00154293">
        <w:rPr>
          <w:rFonts w:asciiTheme="minorHAnsi" w:hAnsiTheme="minorHAnsi" w:cstheme="minorHAnsi"/>
          <w:sz w:val="24"/>
          <w:szCs w:val="24"/>
        </w:rPr>
        <w:t xml:space="preserve">To find out more about the requirements placed on us by the Department for Education including the data that we share with them, go to </w:t>
      </w:r>
      <w:r w:rsidRPr="00154293">
        <w:rPr>
          <w:rFonts w:asciiTheme="minorHAnsi" w:hAnsiTheme="minorHAnsi" w:cstheme="minorHAnsi"/>
          <w:color w:val="0000FF"/>
          <w:sz w:val="24"/>
          <w:szCs w:val="24"/>
          <w:u w:val="single" w:color="0000FF"/>
        </w:rPr>
        <w:t>https://www.gov.uk/government/news/national-database-ofgovernors</w:t>
      </w:r>
      <w:r w:rsidRPr="00154293">
        <w:rPr>
          <w:rFonts w:asciiTheme="minorHAnsi" w:hAnsiTheme="minorHAnsi" w:cstheme="minorHAnsi"/>
          <w:color w:val="0000FF"/>
          <w:sz w:val="24"/>
          <w:szCs w:val="24"/>
        </w:rPr>
        <w:t xml:space="preserve"> </w:t>
      </w:r>
    </w:p>
    <w:p w14:paraId="5D490D0D" w14:textId="77777777" w:rsidR="00DB5BB9" w:rsidRPr="00154293" w:rsidRDefault="009866A1">
      <w:pPr>
        <w:spacing w:after="6"/>
        <w:ind w:left="-5"/>
        <w:rPr>
          <w:rFonts w:asciiTheme="minorHAnsi" w:hAnsiTheme="minorHAnsi" w:cstheme="minorHAnsi"/>
          <w:sz w:val="24"/>
          <w:szCs w:val="24"/>
        </w:rPr>
      </w:pPr>
      <w:r w:rsidRPr="00154293">
        <w:rPr>
          <w:rFonts w:asciiTheme="minorHAnsi" w:hAnsiTheme="minorHAnsi" w:cstheme="minorHAnsi"/>
          <w:sz w:val="24"/>
          <w:szCs w:val="24"/>
        </w:rPr>
        <w:t xml:space="preserve">Note: Some of these personal data items are not publically available and are encrypted within the GIAS system. Access is restricted to a small number of DfE staff who need to see it in order to fulfil their official duties. The information is for internal purposes only and not shared beyond the department, unless the law allows it. </w:t>
      </w:r>
    </w:p>
    <w:p w14:paraId="5686A3D5" w14:textId="77777777" w:rsidR="00DB5BB9" w:rsidRPr="00154293" w:rsidRDefault="009866A1">
      <w:pPr>
        <w:spacing w:after="211" w:line="259" w:lineRule="auto"/>
        <w:ind w:left="0" w:firstLine="0"/>
        <w:rPr>
          <w:rFonts w:asciiTheme="minorHAnsi" w:hAnsiTheme="minorHAnsi" w:cstheme="minorHAnsi"/>
        </w:rPr>
      </w:pPr>
      <w:r w:rsidRPr="00154293">
        <w:rPr>
          <w:rFonts w:asciiTheme="minorHAnsi" w:hAnsiTheme="minorHAnsi" w:cstheme="minorHAnsi"/>
        </w:rPr>
        <w:t xml:space="preserve"> </w:t>
      </w:r>
    </w:p>
    <w:p w14:paraId="064802BE" w14:textId="77777777" w:rsidR="00DB5BB9" w:rsidRPr="00154293" w:rsidRDefault="009866A1">
      <w:pPr>
        <w:spacing w:after="157" w:line="259" w:lineRule="auto"/>
        <w:ind w:left="-5"/>
        <w:rPr>
          <w:rFonts w:asciiTheme="minorHAnsi" w:hAnsiTheme="minorHAnsi" w:cstheme="minorHAnsi"/>
        </w:rPr>
      </w:pPr>
      <w:r w:rsidRPr="00154293">
        <w:rPr>
          <w:rFonts w:asciiTheme="minorHAnsi" w:hAnsiTheme="minorHAnsi" w:cstheme="minorHAnsi"/>
          <w:color w:val="104F75"/>
          <w:sz w:val="28"/>
        </w:rPr>
        <w:t xml:space="preserve">How to find out what personal information DfE hold about you </w:t>
      </w:r>
    </w:p>
    <w:p w14:paraId="139DD6C4" w14:textId="77777777" w:rsidR="00DB5BB9" w:rsidRPr="00154293" w:rsidRDefault="009866A1">
      <w:pPr>
        <w:spacing w:after="268"/>
        <w:ind w:left="-5"/>
        <w:rPr>
          <w:rFonts w:asciiTheme="minorHAnsi" w:hAnsiTheme="minorHAnsi" w:cstheme="minorHAnsi"/>
          <w:sz w:val="24"/>
          <w:szCs w:val="24"/>
        </w:rPr>
      </w:pPr>
      <w:r w:rsidRPr="00154293">
        <w:rPr>
          <w:rFonts w:asciiTheme="minorHAnsi" w:hAnsiTheme="minorHAnsi" w:cstheme="minorHAnsi"/>
          <w:sz w:val="24"/>
          <w:szCs w:val="24"/>
        </w:rPr>
        <w:t xml:space="preserve">Under the terms of the Data Protection Act 2018, you’re entitled to ask the Department: </w:t>
      </w:r>
    </w:p>
    <w:p w14:paraId="2944E955" w14:textId="77777777" w:rsidR="00DB5BB9" w:rsidRPr="00154293" w:rsidRDefault="009866A1">
      <w:pPr>
        <w:numPr>
          <w:ilvl w:val="0"/>
          <w:numId w:val="9"/>
        </w:numPr>
        <w:spacing w:after="9"/>
        <w:ind w:hanging="360"/>
        <w:rPr>
          <w:rFonts w:asciiTheme="minorHAnsi" w:hAnsiTheme="minorHAnsi" w:cstheme="minorHAnsi"/>
          <w:sz w:val="24"/>
          <w:szCs w:val="24"/>
        </w:rPr>
      </w:pPr>
      <w:r w:rsidRPr="00154293">
        <w:rPr>
          <w:rFonts w:asciiTheme="minorHAnsi" w:hAnsiTheme="minorHAnsi" w:cstheme="minorHAnsi"/>
          <w:sz w:val="24"/>
          <w:szCs w:val="24"/>
        </w:rPr>
        <w:t xml:space="preserve">if they are processing your personal data </w:t>
      </w:r>
    </w:p>
    <w:p w14:paraId="53B82A55" w14:textId="77777777" w:rsidR="00DB5BB9" w:rsidRPr="00154293" w:rsidRDefault="009866A1">
      <w:pPr>
        <w:numPr>
          <w:ilvl w:val="0"/>
          <w:numId w:val="9"/>
        </w:numPr>
        <w:spacing w:after="9"/>
        <w:ind w:hanging="360"/>
        <w:rPr>
          <w:rFonts w:asciiTheme="minorHAnsi" w:hAnsiTheme="minorHAnsi" w:cstheme="minorHAnsi"/>
          <w:sz w:val="24"/>
          <w:szCs w:val="24"/>
        </w:rPr>
      </w:pPr>
      <w:r w:rsidRPr="00154293">
        <w:rPr>
          <w:rFonts w:asciiTheme="minorHAnsi" w:hAnsiTheme="minorHAnsi" w:cstheme="minorHAnsi"/>
          <w:sz w:val="24"/>
          <w:szCs w:val="24"/>
        </w:rPr>
        <w:t xml:space="preserve">for a description of the data they hold about you </w:t>
      </w:r>
    </w:p>
    <w:p w14:paraId="5B3CF185" w14:textId="77777777" w:rsidR="00DB5BB9" w:rsidRPr="00154293" w:rsidRDefault="009866A1">
      <w:pPr>
        <w:numPr>
          <w:ilvl w:val="0"/>
          <w:numId w:val="9"/>
        </w:numPr>
        <w:spacing w:after="9"/>
        <w:ind w:hanging="360"/>
        <w:rPr>
          <w:rFonts w:asciiTheme="minorHAnsi" w:hAnsiTheme="minorHAnsi" w:cstheme="minorHAnsi"/>
          <w:sz w:val="24"/>
          <w:szCs w:val="24"/>
        </w:rPr>
      </w:pPr>
      <w:r w:rsidRPr="00154293">
        <w:rPr>
          <w:rFonts w:asciiTheme="minorHAnsi" w:hAnsiTheme="minorHAnsi" w:cstheme="minorHAnsi"/>
          <w:sz w:val="24"/>
          <w:szCs w:val="24"/>
        </w:rPr>
        <w:t xml:space="preserve">the reasons they’re holding it and any recipient it may be disclosed to  </w:t>
      </w:r>
    </w:p>
    <w:p w14:paraId="4C0A51B5" w14:textId="77777777" w:rsidR="00DB5BB9" w:rsidRPr="00154293" w:rsidRDefault="009866A1">
      <w:pPr>
        <w:numPr>
          <w:ilvl w:val="0"/>
          <w:numId w:val="9"/>
        </w:numPr>
        <w:spacing w:after="267"/>
        <w:ind w:hanging="360"/>
        <w:rPr>
          <w:rFonts w:asciiTheme="minorHAnsi" w:hAnsiTheme="minorHAnsi" w:cstheme="minorHAnsi"/>
          <w:sz w:val="24"/>
          <w:szCs w:val="24"/>
        </w:rPr>
      </w:pPr>
      <w:r w:rsidRPr="00154293">
        <w:rPr>
          <w:rFonts w:asciiTheme="minorHAnsi" w:hAnsiTheme="minorHAnsi" w:cstheme="minorHAnsi"/>
          <w:sz w:val="24"/>
          <w:szCs w:val="24"/>
        </w:rPr>
        <w:t xml:space="preserve">for a copy of your personal data and any details of its source </w:t>
      </w:r>
    </w:p>
    <w:p w14:paraId="42ED7727" w14:textId="77777777" w:rsidR="00DB5BB9" w:rsidRPr="00154293" w:rsidRDefault="009866A1">
      <w:pPr>
        <w:spacing w:after="228"/>
        <w:ind w:left="-5"/>
        <w:rPr>
          <w:rFonts w:asciiTheme="minorHAnsi" w:hAnsiTheme="minorHAnsi" w:cstheme="minorHAnsi"/>
          <w:sz w:val="24"/>
          <w:szCs w:val="24"/>
        </w:rPr>
      </w:pPr>
      <w:r w:rsidRPr="00154293">
        <w:rPr>
          <w:rFonts w:asciiTheme="minorHAnsi" w:hAnsiTheme="minorHAnsi" w:cstheme="minorHAnsi"/>
          <w:sz w:val="24"/>
          <w:szCs w:val="24"/>
        </w:rPr>
        <w:t xml:space="preserve">If you want to see the personal data held about you by the Department, you should make a ‘subject access request’.  Further information on how to do this can be found within the Department’s personal information charter that is published at the address below: </w:t>
      </w:r>
    </w:p>
    <w:p w14:paraId="2B00EA50" w14:textId="77777777" w:rsidR="00DB5BB9" w:rsidRPr="00154293" w:rsidRDefault="009866A1">
      <w:pPr>
        <w:spacing w:after="184" w:line="259" w:lineRule="auto"/>
        <w:ind w:left="-5"/>
        <w:rPr>
          <w:rFonts w:asciiTheme="minorHAnsi" w:hAnsiTheme="minorHAnsi" w:cstheme="minorHAnsi"/>
          <w:sz w:val="24"/>
          <w:szCs w:val="24"/>
        </w:rPr>
      </w:pPr>
      <w:r w:rsidRPr="00154293">
        <w:rPr>
          <w:rFonts w:asciiTheme="minorHAnsi" w:hAnsiTheme="minorHAnsi" w:cstheme="minorHAnsi"/>
          <w:color w:val="0000FF"/>
          <w:sz w:val="24"/>
          <w:szCs w:val="24"/>
          <w:u w:val="single" w:color="0000FF"/>
        </w:rPr>
        <w:t>https://www.gov.uk/government/organisations/department-for-education/about/personal-informationcharter</w:t>
      </w:r>
      <w:r w:rsidRPr="00154293">
        <w:rPr>
          <w:rFonts w:asciiTheme="minorHAnsi" w:hAnsiTheme="minorHAnsi" w:cstheme="minorHAnsi"/>
          <w:color w:val="0000FF"/>
          <w:sz w:val="24"/>
          <w:szCs w:val="24"/>
        </w:rPr>
        <w:t xml:space="preserve"> </w:t>
      </w:r>
    </w:p>
    <w:p w14:paraId="5D29BC0D" w14:textId="77777777" w:rsidR="00DB5BB9" w:rsidRPr="00154293" w:rsidRDefault="009866A1">
      <w:pPr>
        <w:spacing w:after="184" w:line="259" w:lineRule="auto"/>
        <w:ind w:left="-5"/>
        <w:rPr>
          <w:rFonts w:asciiTheme="minorHAnsi" w:hAnsiTheme="minorHAnsi" w:cstheme="minorHAnsi"/>
          <w:sz w:val="24"/>
          <w:szCs w:val="24"/>
        </w:rPr>
      </w:pPr>
      <w:r w:rsidRPr="00154293">
        <w:rPr>
          <w:rFonts w:asciiTheme="minorHAnsi" w:hAnsiTheme="minorHAnsi" w:cstheme="minorHAnsi"/>
          <w:sz w:val="24"/>
          <w:szCs w:val="24"/>
        </w:rPr>
        <w:t xml:space="preserve">To contact DfE: </w:t>
      </w:r>
      <w:r w:rsidRPr="00154293">
        <w:rPr>
          <w:rFonts w:asciiTheme="minorHAnsi" w:hAnsiTheme="minorHAnsi" w:cstheme="minorHAnsi"/>
          <w:color w:val="0000FF"/>
          <w:sz w:val="24"/>
          <w:szCs w:val="24"/>
          <w:u w:val="single" w:color="0000FF"/>
        </w:rPr>
        <w:t>https://www.gov.uk/contact-dfe</w:t>
      </w:r>
      <w:r w:rsidRPr="00154293">
        <w:rPr>
          <w:rFonts w:asciiTheme="minorHAnsi" w:hAnsiTheme="minorHAnsi" w:cstheme="minorHAnsi"/>
          <w:sz w:val="24"/>
          <w:szCs w:val="24"/>
        </w:rPr>
        <w:t xml:space="preserve">  </w:t>
      </w:r>
    </w:p>
    <w:sectPr w:rsidR="00DB5BB9" w:rsidRPr="00154293">
      <w:footerReference w:type="even" r:id="rId10"/>
      <w:footerReference w:type="default" r:id="rId11"/>
      <w:footerReference w:type="first" r:id="rId12"/>
      <w:pgSz w:w="11906" w:h="16838"/>
      <w:pgMar w:top="898" w:right="1103" w:bottom="608"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D0699E" w14:textId="77777777" w:rsidR="00F14DB7" w:rsidRDefault="009866A1">
      <w:pPr>
        <w:spacing w:after="0" w:line="240" w:lineRule="auto"/>
      </w:pPr>
      <w:r>
        <w:separator/>
      </w:r>
    </w:p>
  </w:endnote>
  <w:endnote w:type="continuationSeparator" w:id="0">
    <w:p w14:paraId="54708A5E" w14:textId="77777777" w:rsidR="00F14DB7" w:rsidRDefault="00986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8528B" w14:textId="77777777" w:rsidR="00DB5BB9" w:rsidRDefault="009866A1">
    <w:pPr>
      <w:tabs>
        <w:tab w:val="center" w:pos="4820"/>
      </w:tabs>
      <w:spacing w:after="153"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44538DC4" w14:textId="77777777" w:rsidR="00DB5BB9" w:rsidRDefault="009866A1">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CB2FF" w14:textId="00698640" w:rsidR="00DB5BB9" w:rsidRDefault="009866A1">
    <w:pPr>
      <w:tabs>
        <w:tab w:val="center" w:pos="4820"/>
      </w:tabs>
      <w:spacing w:after="153" w:line="259" w:lineRule="auto"/>
      <w:ind w:left="0" w:firstLine="0"/>
    </w:pPr>
    <w:r>
      <w:t xml:space="preserve"> </w:t>
    </w:r>
    <w:r>
      <w:tab/>
    </w:r>
    <w:r>
      <w:fldChar w:fldCharType="begin"/>
    </w:r>
    <w:r>
      <w:instrText xml:space="preserve"> PAGE   \* MERGEFORMAT </w:instrText>
    </w:r>
    <w:r>
      <w:fldChar w:fldCharType="separate"/>
    </w:r>
    <w:r w:rsidR="00A815DD">
      <w:rPr>
        <w:noProof/>
      </w:rPr>
      <w:t>2</w:t>
    </w:r>
    <w:r>
      <w:fldChar w:fldCharType="end"/>
    </w:r>
    <w:r>
      <w:t xml:space="preserve"> </w:t>
    </w:r>
  </w:p>
  <w:p w14:paraId="363BC92A" w14:textId="77777777" w:rsidR="00DB5BB9" w:rsidRDefault="009866A1">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51B3B" w14:textId="77777777" w:rsidR="00DB5BB9" w:rsidRDefault="00DB5BB9">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0297BB" w14:textId="77777777" w:rsidR="00F14DB7" w:rsidRDefault="009866A1">
      <w:pPr>
        <w:spacing w:after="0" w:line="240" w:lineRule="auto"/>
      </w:pPr>
      <w:r>
        <w:separator/>
      </w:r>
    </w:p>
  </w:footnote>
  <w:footnote w:type="continuationSeparator" w:id="0">
    <w:p w14:paraId="7E83869E" w14:textId="77777777" w:rsidR="00F14DB7" w:rsidRDefault="00986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66ECB"/>
    <w:multiLevelType w:val="hybridMultilevel"/>
    <w:tmpl w:val="5150D86E"/>
    <w:lvl w:ilvl="0" w:tplc="9350CA4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161842">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3A6B0F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A884272">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AB431B6">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2025FA">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3863482">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9A78D6">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B68142">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D54CD9"/>
    <w:multiLevelType w:val="hybridMultilevel"/>
    <w:tmpl w:val="EA205B4C"/>
    <w:lvl w:ilvl="0" w:tplc="EDA0D98C">
      <w:start w:val="1"/>
      <w:numFmt w:val="lowerLetter"/>
      <w:lvlText w:val="%1)"/>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E6A3AE4">
      <w:start w:val="1"/>
      <w:numFmt w:val="decimal"/>
      <w:lvlText w:val="%2."/>
      <w:lvlJc w:val="left"/>
      <w:pPr>
        <w:ind w:left="9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DDC6D28">
      <w:start w:val="1"/>
      <w:numFmt w:val="lowerRoman"/>
      <w:lvlText w:val="%3"/>
      <w:lvlJc w:val="left"/>
      <w:pPr>
        <w:ind w:left="1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7A16E0">
      <w:start w:val="1"/>
      <w:numFmt w:val="decimal"/>
      <w:lvlText w:val="%4"/>
      <w:lvlJc w:val="left"/>
      <w:pPr>
        <w:ind w:left="2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02CB36">
      <w:start w:val="1"/>
      <w:numFmt w:val="lowerLetter"/>
      <w:lvlText w:val="%5"/>
      <w:lvlJc w:val="left"/>
      <w:pPr>
        <w:ind w:left="3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78E1D8">
      <w:start w:val="1"/>
      <w:numFmt w:val="lowerRoman"/>
      <w:lvlText w:val="%6"/>
      <w:lvlJc w:val="left"/>
      <w:pPr>
        <w:ind w:left="3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7862EF2">
      <w:start w:val="1"/>
      <w:numFmt w:val="decimal"/>
      <w:lvlText w:val="%7"/>
      <w:lvlJc w:val="left"/>
      <w:pPr>
        <w:ind w:left="45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C046D2">
      <w:start w:val="1"/>
      <w:numFmt w:val="lowerLetter"/>
      <w:lvlText w:val="%8"/>
      <w:lvlJc w:val="left"/>
      <w:pPr>
        <w:ind w:left="52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868D454">
      <w:start w:val="1"/>
      <w:numFmt w:val="lowerRoman"/>
      <w:lvlText w:val="%9"/>
      <w:lvlJc w:val="left"/>
      <w:pPr>
        <w:ind w:left="60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B216AA"/>
    <w:multiLevelType w:val="hybridMultilevel"/>
    <w:tmpl w:val="79728FB6"/>
    <w:lvl w:ilvl="0" w:tplc="C78E1C02">
      <w:start w:val="1"/>
      <w:numFmt w:val="bullet"/>
      <w:lvlText w:val="•"/>
      <w:lvlJc w:val="left"/>
      <w:pPr>
        <w:ind w:left="70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496E888">
      <w:start w:val="1"/>
      <w:numFmt w:val="bullet"/>
      <w:lvlText w:val="o"/>
      <w:lvlJc w:val="left"/>
      <w:pPr>
        <w:ind w:left="14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BFE8E28">
      <w:start w:val="1"/>
      <w:numFmt w:val="bullet"/>
      <w:lvlText w:val="▪"/>
      <w:lvlJc w:val="left"/>
      <w:pPr>
        <w:ind w:left="21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A083D14">
      <w:start w:val="1"/>
      <w:numFmt w:val="bullet"/>
      <w:lvlText w:val="•"/>
      <w:lvlJc w:val="left"/>
      <w:pPr>
        <w:ind w:left="28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0F47C12">
      <w:start w:val="1"/>
      <w:numFmt w:val="bullet"/>
      <w:lvlText w:val="o"/>
      <w:lvlJc w:val="left"/>
      <w:pPr>
        <w:ind w:left="36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8D2269A">
      <w:start w:val="1"/>
      <w:numFmt w:val="bullet"/>
      <w:lvlText w:val="▪"/>
      <w:lvlJc w:val="left"/>
      <w:pPr>
        <w:ind w:left="43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B62DCDA">
      <w:start w:val="1"/>
      <w:numFmt w:val="bullet"/>
      <w:lvlText w:val="•"/>
      <w:lvlJc w:val="left"/>
      <w:pPr>
        <w:ind w:left="50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D24ADA0">
      <w:start w:val="1"/>
      <w:numFmt w:val="bullet"/>
      <w:lvlText w:val="o"/>
      <w:lvlJc w:val="left"/>
      <w:pPr>
        <w:ind w:left="57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AA8016C">
      <w:start w:val="1"/>
      <w:numFmt w:val="bullet"/>
      <w:lvlText w:val="▪"/>
      <w:lvlJc w:val="left"/>
      <w:pPr>
        <w:ind w:left="64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5D21BBD"/>
    <w:multiLevelType w:val="hybridMultilevel"/>
    <w:tmpl w:val="9AEE3DBE"/>
    <w:lvl w:ilvl="0" w:tplc="EDD2231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6463414">
      <w:start w:val="1"/>
      <w:numFmt w:val="decimal"/>
      <w:lvlText w:val="%2."/>
      <w:lvlJc w:val="left"/>
      <w:pPr>
        <w:ind w:left="7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4A87BA0">
      <w:start w:val="1"/>
      <w:numFmt w:val="lowerRoman"/>
      <w:lvlText w:val="%3"/>
      <w:lvlJc w:val="left"/>
      <w:pPr>
        <w:ind w:left="16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7EAEDB8">
      <w:start w:val="1"/>
      <w:numFmt w:val="decimal"/>
      <w:lvlText w:val="%4"/>
      <w:lvlJc w:val="left"/>
      <w:pPr>
        <w:ind w:left="24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8D08C5A">
      <w:start w:val="1"/>
      <w:numFmt w:val="lowerLetter"/>
      <w:lvlText w:val="%5"/>
      <w:lvlJc w:val="left"/>
      <w:pPr>
        <w:ind w:left="31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DE445D88">
      <w:start w:val="1"/>
      <w:numFmt w:val="lowerRoman"/>
      <w:lvlText w:val="%6"/>
      <w:lvlJc w:val="left"/>
      <w:pPr>
        <w:ind w:left="38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582BD2">
      <w:start w:val="1"/>
      <w:numFmt w:val="decimal"/>
      <w:lvlText w:val="%7"/>
      <w:lvlJc w:val="left"/>
      <w:pPr>
        <w:ind w:left="45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A187BAE">
      <w:start w:val="1"/>
      <w:numFmt w:val="lowerLetter"/>
      <w:lvlText w:val="%8"/>
      <w:lvlJc w:val="left"/>
      <w:pPr>
        <w:ind w:left="52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5F40A5A6">
      <w:start w:val="1"/>
      <w:numFmt w:val="lowerRoman"/>
      <w:lvlText w:val="%9"/>
      <w:lvlJc w:val="left"/>
      <w:pPr>
        <w:ind w:left="60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71D2A7C"/>
    <w:multiLevelType w:val="hybridMultilevel"/>
    <w:tmpl w:val="FF060C32"/>
    <w:lvl w:ilvl="0" w:tplc="28688F1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409F60">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8E200C8">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C053EE">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7089436">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BA635B2">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590B81E">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FCCEA4A">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D4258E6">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ED86082"/>
    <w:multiLevelType w:val="hybridMultilevel"/>
    <w:tmpl w:val="31388322"/>
    <w:lvl w:ilvl="0" w:tplc="260E688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1C3A6E">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58D978">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BC678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F4B81A">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B18FCDC">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1452C4">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7E48084">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28874CC">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C8278F4"/>
    <w:multiLevelType w:val="hybridMultilevel"/>
    <w:tmpl w:val="E228C482"/>
    <w:lvl w:ilvl="0" w:tplc="28362598">
      <w:start w:val="1"/>
      <w:numFmt w:val="bullet"/>
      <w:lvlText w:val="•"/>
      <w:lvlJc w:val="left"/>
      <w:pPr>
        <w:ind w:left="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3A32FC">
      <w:start w:val="1"/>
      <w:numFmt w:val="bullet"/>
      <w:lvlText w:val="o"/>
      <w:lvlJc w:val="left"/>
      <w:pPr>
        <w:ind w:left="1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BE05A32">
      <w:start w:val="1"/>
      <w:numFmt w:val="bullet"/>
      <w:lvlText w:val="▪"/>
      <w:lvlJc w:val="left"/>
      <w:pPr>
        <w:ind w:left="2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5FC042A">
      <w:start w:val="1"/>
      <w:numFmt w:val="bullet"/>
      <w:lvlText w:val="•"/>
      <w:lvlJc w:val="left"/>
      <w:pPr>
        <w:ind w:left="2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8A9152">
      <w:start w:val="1"/>
      <w:numFmt w:val="bullet"/>
      <w:lvlText w:val="o"/>
      <w:lvlJc w:val="left"/>
      <w:pPr>
        <w:ind w:left="3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1A4A678">
      <w:start w:val="1"/>
      <w:numFmt w:val="bullet"/>
      <w:lvlText w:val="▪"/>
      <w:lvlJc w:val="left"/>
      <w:pPr>
        <w:ind w:left="43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EE21E7E">
      <w:start w:val="1"/>
      <w:numFmt w:val="bullet"/>
      <w:lvlText w:val="•"/>
      <w:lvlJc w:val="left"/>
      <w:pPr>
        <w:ind w:left="5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3803CA">
      <w:start w:val="1"/>
      <w:numFmt w:val="bullet"/>
      <w:lvlText w:val="o"/>
      <w:lvlJc w:val="left"/>
      <w:pPr>
        <w:ind w:left="5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D7498F8">
      <w:start w:val="1"/>
      <w:numFmt w:val="bullet"/>
      <w:lvlText w:val="▪"/>
      <w:lvlJc w:val="left"/>
      <w:pPr>
        <w:ind w:left="6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F1A77B2"/>
    <w:multiLevelType w:val="hybridMultilevel"/>
    <w:tmpl w:val="6D62B666"/>
    <w:lvl w:ilvl="0" w:tplc="EB221F9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1E4A1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B70D67E">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CAC64A2">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4202962">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BCA2722">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6C22298">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10E56D2">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384FFEE">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F323126"/>
    <w:multiLevelType w:val="hybridMultilevel"/>
    <w:tmpl w:val="85AEDDCE"/>
    <w:lvl w:ilvl="0" w:tplc="BA1EBD30">
      <w:start w:val="1"/>
      <w:numFmt w:val="bullet"/>
      <w:lvlText w:val="•"/>
      <w:lvlJc w:val="left"/>
      <w:pPr>
        <w:ind w:left="1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52A90E">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3EFD4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2F82514">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CA1A22">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9A376E">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56A926">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0A10C2">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08E7E">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
  </w:num>
  <w:num w:numId="3">
    <w:abstractNumId w:val="3"/>
  </w:num>
  <w:num w:numId="4">
    <w:abstractNumId w:val="2"/>
  </w:num>
  <w:num w:numId="5">
    <w:abstractNumId w:val="6"/>
  </w:num>
  <w:num w:numId="6">
    <w:abstractNumId w:val="8"/>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BB9"/>
    <w:rsid w:val="000D178D"/>
    <w:rsid w:val="00154293"/>
    <w:rsid w:val="00784FA4"/>
    <w:rsid w:val="009639F7"/>
    <w:rsid w:val="00963BBA"/>
    <w:rsid w:val="009866A1"/>
    <w:rsid w:val="00A815DD"/>
    <w:rsid w:val="00BD395C"/>
    <w:rsid w:val="00DB5BB9"/>
    <w:rsid w:val="00E22E2C"/>
    <w:rsid w:val="00F14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C90ED"/>
  <w15:docId w15:val="{5DABEED0-057F-4298-AF02-1DC7099EE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4" w:line="249"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27" w:line="249" w:lineRule="auto"/>
      <w:ind w:left="10" w:hanging="10"/>
      <w:outlineLvl w:val="0"/>
    </w:pPr>
    <w:rPr>
      <w:rFonts w:ascii="Times New Roman" w:eastAsia="Times New Roman" w:hAnsi="Times New Roman" w:cs="Times New Roman"/>
      <w:color w:val="104F7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104F75"/>
      <w:sz w:val="32"/>
    </w:rPr>
  </w:style>
  <w:style w:type="paragraph" w:styleId="NoSpacing">
    <w:name w:val="No Spacing"/>
    <w:uiPriority w:val="1"/>
    <w:qFormat/>
    <w:rsid w:val="00154293"/>
    <w:pPr>
      <w:spacing w:after="0" w:line="240" w:lineRule="auto"/>
      <w:ind w:left="10" w:hanging="10"/>
    </w:pPr>
    <w:rPr>
      <w:rFonts w:ascii="Calibri" w:eastAsia="Calibri" w:hAnsi="Calibri" w:cs="Calibri"/>
      <w:color w:val="000000"/>
      <w:sz w:val="24"/>
    </w:rPr>
  </w:style>
  <w:style w:type="table" w:customStyle="1" w:styleId="TableGrid">
    <w:name w:val="TableGrid"/>
    <w:rsid w:val="00154293"/>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54293"/>
    <w:rPr>
      <w:color w:val="0563C1" w:themeColor="hyperlink"/>
      <w:u w:val="single"/>
    </w:rPr>
  </w:style>
  <w:style w:type="character" w:customStyle="1" w:styleId="UnresolvedMention">
    <w:name w:val="Unresolved Mention"/>
    <w:basedOn w:val="DefaultParagraphFont"/>
    <w:uiPriority w:val="99"/>
    <w:semiHidden/>
    <w:unhideWhenUsed/>
    <w:rsid w:val="00154293"/>
    <w:rPr>
      <w:color w:val="605E5C"/>
      <w:shd w:val="clear" w:color="auto" w:fill="E1DFDD"/>
    </w:rPr>
  </w:style>
  <w:style w:type="paragraph" w:styleId="BalloonText">
    <w:name w:val="Balloon Text"/>
    <w:basedOn w:val="Normal"/>
    <w:link w:val="BalloonTextChar"/>
    <w:uiPriority w:val="99"/>
    <w:semiHidden/>
    <w:unhideWhenUsed/>
    <w:rsid w:val="00E22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E2C"/>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199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cocet.org.uk/_documents/Bosco_CET_Data_Protection_policy.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mcmanus@sphcs.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1705</Words>
  <Characters>9720</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Microsoft Word - Privacy Notice for Trustees and Governors</vt:lpstr>
    </vt:vector>
  </TitlesOfParts>
  <Company>SPH Office2019</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Privacy Notice for Trustees and Governors</dc:title>
  <dc:subject/>
  <dc:creator>User</dc:creator>
  <cp:keywords/>
  <cp:lastModifiedBy>Clerk</cp:lastModifiedBy>
  <cp:revision>2</cp:revision>
  <cp:lastPrinted>2020-12-03T13:52:00Z</cp:lastPrinted>
  <dcterms:created xsi:type="dcterms:W3CDTF">2023-05-11T06:52:00Z</dcterms:created>
  <dcterms:modified xsi:type="dcterms:W3CDTF">2023-05-11T06:52:00Z</dcterms:modified>
</cp:coreProperties>
</file>