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8"/>
        <w:gridCol w:w="3488"/>
      </w:tblGrid>
      <w:tr w:rsidR="00CF4733" w14:paraId="4DCF51BB" w14:textId="77777777" w:rsidTr="004D32B0">
        <w:tc>
          <w:tcPr>
            <w:tcW w:w="13950" w:type="dxa"/>
            <w:gridSpan w:val="4"/>
          </w:tcPr>
          <w:p w14:paraId="508D0A41" w14:textId="6DC49006" w:rsidR="00CF4733" w:rsidRPr="00AC068B" w:rsidRDefault="00CF4733" w:rsidP="00CF4733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 w:rsidRPr="00AC068B">
              <w:rPr>
                <w:rFonts w:ascii="SassoonCRInfant" w:hAnsi="SassoonCRInfant"/>
                <w:b/>
                <w:bCs/>
                <w:sz w:val="32"/>
                <w:szCs w:val="32"/>
              </w:rPr>
              <w:t>Progression of Geographical skills and learning at St Peters</w:t>
            </w:r>
          </w:p>
        </w:tc>
      </w:tr>
      <w:tr w:rsidR="00CF4733" w14:paraId="10F7A7E9" w14:textId="77777777" w:rsidTr="00CF4733">
        <w:tc>
          <w:tcPr>
            <w:tcW w:w="3487" w:type="dxa"/>
          </w:tcPr>
          <w:p w14:paraId="4B89E1CE" w14:textId="6427EB1E" w:rsidR="00CF4733" w:rsidRDefault="00CF4733" w:rsidP="00CF4733">
            <w:pPr>
              <w:jc w:val="center"/>
            </w:pPr>
            <w:r w:rsidRPr="0094439F">
              <w:rPr>
                <w:rFonts w:ascii="SassoonCRInfant" w:hAnsi="SassoonCRInfant"/>
                <w:b/>
                <w:bCs/>
                <w:sz w:val="20"/>
                <w:szCs w:val="20"/>
                <w:highlight w:val="green"/>
              </w:rPr>
              <w:t>Geographical skills and fieldwork</w:t>
            </w:r>
          </w:p>
        </w:tc>
        <w:tc>
          <w:tcPr>
            <w:tcW w:w="3487" w:type="dxa"/>
          </w:tcPr>
          <w:p w14:paraId="03A866D8" w14:textId="4D5187B9" w:rsidR="00CF4733" w:rsidRDefault="00CF4733" w:rsidP="00CF4733">
            <w:pPr>
              <w:jc w:val="center"/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Locational knowledge</w:t>
            </w:r>
          </w:p>
        </w:tc>
        <w:tc>
          <w:tcPr>
            <w:tcW w:w="3488" w:type="dxa"/>
          </w:tcPr>
          <w:p w14:paraId="6E7E1920" w14:textId="04B11AA6" w:rsidR="00CF4733" w:rsidRDefault="00CF4733" w:rsidP="00CF4733">
            <w:pPr>
              <w:jc w:val="center"/>
            </w:pPr>
            <w:r w:rsidRPr="008F694F">
              <w:rPr>
                <w:rFonts w:ascii="SassoonCRInfant" w:hAnsi="SassoonCRInfant"/>
                <w:b/>
                <w:bCs/>
                <w:sz w:val="20"/>
                <w:szCs w:val="20"/>
                <w:highlight w:val="magenta"/>
              </w:rPr>
              <w:t>Place knowledge</w:t>
            </w:r>
          </w:p>
        </w:tc>
        <w:tc>
          <w:tcPr>
            <w:tcW w:w="3488" w:type="dxa"/>
          </w:tcPr>
          <w:p w14:paraId="7696C45A" w14:textId="5D905E4D" w:rsidR="00CF4733" w:rsidRDefault="00CF4733" w:rsidP="00CF4733">
            <w:pPr>
              <w:jc w:val="center"/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Human and physical geography</w:t>
            </w:r>
          </w:p>
        </w:tc>
      </w:tr>
    </w:tbl>
    <w:p w14:paraId="358D58DE" w14:textId="77777777" w:rsidR="00CF4733" w:rsidRDefault="00CF473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8"/>
        <w:gridCol w:w="1993"/>
        <w:gridCol w:w="1993"/>
        <w:gridCol w:w="1993"/>
        <w:gridCol w:w="1993"/>
        <w:gridCol w:w="1993"/>
        <w:gridCol w:w="1993"/>
      </w:tblGrid>
      <w:tr w:rsidR="00790DAF" w:rsidRPr="00EF1105" w14:paraId="0F1E9D90" w14:textId="77777777" w:rsidTr="00E82099">
        <w:tc>
          <w:tcPr>
            <w:tcW w:w="1992" w:type="dxa"/>
          </w:tcPr>
          <w:p w14:paraId="129C8AB7" w14:textId="77777777" w:rsidR="00DC03C8" w:rsidRPr="00EF1105" w:rsidRDefault="00DC03C8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A824BD9" w14:textId="516334BA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1</w:t>
            </w:r>
          </w:p>
        </w:tc>
        <w:tc>
          <w:tcPr>
            <w:tcW w:w="1993" w:type="dxa"/>
          </w:tcPr>
          <w:p w14:paraId="13A4949C" w14:textId="0FC4E37E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2</w:t>
            </w:r>
          </w:p>
        </w:tc>
        <w:tc>
          <w:tcPr>
            <w:tcW w:w="1993" w:type="dxa"/>
          </w:tcPr>
          <w:p w14:paraId="2BE5D0CE" w14:textId="17F9B663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3</w:t>
            </w:r>
          </w:p>
        </w:tc>
        <w:tc>
          <w:tcPr>
            <w:tcW w:w="1993" w:type="dxa"/>
          </w:tcPr>
          <w:p w14:paraId="2A884827" w14:textId="58B3B2BA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4</w:t>
            </w:r>
          </w:p>
        </w:tc>
        <w:tc>
          <w:tcPr>
            <w:tcW w:w="1993" w:type="dxa"/>
          </w:tcPr>
          <w:p w14:paraId="4944C76D" w14:textId="1DFAE6AC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5</w:t>
            </w:r>
          </w:p>
        </w:tc>
        <w:tc>
          <w:tcPr>
            <w:tcW w:w="1993" w:type="dxa"/>
          </w:tcPr>
          <w:p w14:paraId="6EA37078" w14:textId="0AC4F8F1" w:rsidR="00DC03C8" w:rsidRPr="00AC068B" w:rsidRDefault="00DC03C8" w:rsidP="00DC03C8">
            <w:pPr>
              <w:rPr>
                <w:rFonts w:ascii="SassoonCRInfant" w:hAnsi="SassoonCRInfant"/>
                <w:b/>
                <w:bCs/>
              </w:rPr>
            </w:pPr>
            <w:r w:rsidRPr="00AC068B">
              <w:rPr>
                <w:rFonts w:ascii="SassoonCRInfant" w:hAnsi="SassoonCRInfant"/>
                <w:b/>
                <w:bCs/>
              </w:rPr>
              <w:t>Year 6</w:t>
            </w:r>
          </w:p>
        </w:tc>
      </w:tr>
      <w:tr w:rsidR="0085721A" w:rsidRPr="00EF1105" w14:paraId="4C60B344" w14:textId="77777777" w:rsidTr="008A2F9C">
        <w:trPr>
          <w:trHeight w:val="841"/>
        </w:trPr>
        <w:tc>
          <w:tcPr>
            <w:tcW w:w="1992" w:type="dxa"/>
            <w:vMerge w:val="restart"/>
          </w:tcPr>
          <w:p w14:paraId="3D2E518D" w14:textId="77777777" w:rsidR="0085721A" w:rsidRDefault="0085721A" w:rsidP="00DC03C8">
            <w:pPr>
              <w:rPr>
                <w:rFonts w:ascii="SassoonCRInfant" w:hAnsi="SassoonCRInfant"/>
                <w:b/>
                <w:bCs/>
                <w:sz w:val="20"/>
                <w:szCs w:val="20"/>
                <w:highlight w:val="green"/>
              </w:rPr>
            </w:pPr>
            <w:r w:rsidRPr="0094439F">
              <w:rPr>
                <w:rFonts w:ascii="SassoonCRInfant" w:hAnsi="SassoonCRInfant"/>
                <w:b/>
                <w:bCs/>
                <w:sz w:val="20"/>
                <w:szCs w:val="20"/>
                <w:highlight w:val="green"/>
              </w:rPr>
              <w:t>Geographical skills and fieldwork including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  <w:highlight w:val="green"/>
              </w:rPr>
              <w:t>:</w:t>
            </w:r>
          </w:p>
          <w:p w14:paraId="68D16567" w14:textId="77777777" w:rsidR="0085721A" w:rsidRPr="0085721A" w:rsidRDefault="0085721A" w:rsidP="0085721A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sz w:val="20"/>
                <w:szCs w:val="20"/>
                <w:highlight w:val="green"/>
              </w:rPr>
            </w:pPr>
            <w:r w:rsidRPr="0085721A">
              <w:rPr>
                <w:rFonts w:ascii="SassoonCRInfant" w:hAnsi="SassoonCRInfant"/>
                <w:sz w:val="20"/>
                <w:szCs w:val="20"/>
                <w:highlight w:val="green"/>
              </w:rPr>
              <w:t>Using maps, atlases and globes</w:t>
            </w:r>
          </w:p>
          <w:p w14:paraId="58B69D87" w14:textId="1C51AD91" w:rsidR="0085721A" w:rsidRPr="0085721A" w:rsidRDefault="0085721A" w:rsidP="0085721A">
            <w:pPr>
              <w:pStyle w:val="ListParagraph"/>
              <w:numPr>
                <w:ilvl w:val="0"/>
                <w:numId w:val="18"/>
              </w:numPr>
              <w:rPr>
                <w:rFonts w:ascii="SassoonCRInfant" w:hAnsi="SassoonCRInfant"/>
                <w:b/>
                <w:bCs/>
                <w:sz w:val="20"/>
                <w:szCs w:val="20"/>
                <w:highlight w:val="green"/>
              </w:rPr>
            </w:pPr>
            <w:r w:rsidRPr="0085721A">
              <w:rPr>
                <w:rFonts w:ascii="SassoonCRInfant" w:hAnsi="SassoonCRInfant"/>
                <w:sz w:val="20"/>
                <w:szCs w:val="20"/>
                <w:highlight w:val="green"/>
              </w:rPr>
              <w:t>Creating own maps</w:t>
            </w:r>
          </w:p>
        </w:tc>
        <w:tc>
          <w:tcPr>
            <w:tcW w:w="1993" w:type="dxa"/>
            <w:vMerge w:val="restart"/>
          </w:tcPr>
          <w:p w14:paraId="77CEF440" w14:textId="4439DEB7" w:rsidR="0085721A" w:rsidRPr="00EF1105" w:rsidRDefault="0085721A" w:rsidP="00DC03C8">
            <w:pPr>
              <w:pStyle w:val="NoSpacing"/>
              <w:rPr>
                <w:rFonts w:ascii="SassoonCRInfant" w:hAnsi="SassoonCRInfant"/>
                <w:i/>
                <w:iCs/>
                <w:sz w:val="20"/>
                <w:szCs w:val="20"/>
              </w:rPr>
            </w:pP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Use world maps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>, atlases and globes to identify</w:t>
            </w:r>
            <w:r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and name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7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continents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, </w:t>
            </w:r>
            <w:r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5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oceans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the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equator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and the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north/south pole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>.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i/>
                <w:iCs/>
                <w:sz w:val="20"/>
                <w:szCs w:val="20"/>
              </w:rPr>
              <w:t>Link to locating where some different animals live.</w:t>
            </w:r>
          </w:p>
          <w:p w14:paraId="1197EAE2" w14:textId="39152778" w:rsidR="0085721A" w:rsidRPr="00EF1105" w:rsidRDefault="0085721A" w:rsidP="00DC03C8">
            <w:pPr>
              <w:pStyle w:val="NormalWeb"/>
              <w:rPr>
                <w:rFonts w:ascii="SassoonCRInfant" w:hAnsi="SassoonCRInfant"/>
                <w:color w:val="7030A0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locational and directional language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(near, far, left, right to describe the location of features on a map. Introduce 4 compass directions. </w:t>
            </w:r>
          </w:p>
          <w:p w14:paraId="03958061" w14:textId="43CA450E" w:rsidR="0085721A" w:rsidRPr="00EF1105" w:rsidRDefault="0085721A" w:rsidP="00DC03C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Using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aerial maps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(Google maps) to view the school grounds and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plan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perspectives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to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plot nature in the school grounds. 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>Recognise and plot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major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lastRenderedPageBreak/>
              <w:t>London landmarks on a map.</w:t>
            </w:r>
          </w:p>
          <w:p w14:paraId="26F3AFB2" w14:textId="77777777" w:rsidR="0085721A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>Create a map from the Little Red Riding Hood story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8A49F7">
              <w:rPr>
                <w:rFonts w:ascii="SassoonCRInfant" w:hAnsi="SassoonCRInfant"/>
                <w:i/>
                <w:iCs/>
                <w:sz w:val="20"/>
                <w:szCs w:val="20"/>
              </w:rPr>
              <w:t>(more like a story map).</w:t>
            </w:r>
          </w:p>
          <w:p w14:paraId="6DA7FD2D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0C6393A" w14:textId="5D2E1E8D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>Create a basic map of the school grounds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8A49F7">
              <w:rPr>
                <w:rFonts w:ascii="SassoonCRInfant" w:hAnsi="SassoonCRInfant"/>
                <w:i/>
                <w:iCs/>
                <w:sz w:val="20"/>
                <w:szCs w:val="20"/>
              </w:rPr>
              <w:t>(moving onto plan perspective).</w:t>
            </w:r>
            <w:r>
              <w:rPr>
                <w:rFonts w:ascii="SassoonCRInfant" w:hAnsi="SassoonCRInfant"/>
                <w:i/>
                <w:iCs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Use basic symbols to create a key.</w:t>
            </w:r>
            <w:r w:rsidR="00E976C6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E976C6" w:rsidRPr="00E976C6">
              <w:rPr>
                <w:rFonts w:ascii="SassoonCRInfant" w:hAnsi="SassoonCRInfant"/>
                <w:color w:val="7030A0"/>
                <w:sz w:val="20"/>
                <w:szCs w:val="20"/>
              </w:rPr>
              <w:t>Create a journey stick to support.</w:t>
            </w:r>
          </w:p>
        </w:tc>
        <w:tc>
          <w:tcPr>
            <w:tcW w:w="1993" w:type="dxa"/>
            <w:vMerge w:val="restart"/>
          </w:tcPr>
          <w:p w14:paraId="2E2DEEE4" w14:textId="4C49F148" w:rsidR="0085721A" w:rsidRPr="00EF1105" w:rsidRDefault="0085721A" w:rsidP="00790DAF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i/>
                <w:iCs/>
                <w:sz w:val="20"/>
                <w:szCs w:val="20"/>
              </w:rPr>
            </w:pP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lastRenderedPageBreak/>
              <w:t>Use world maps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, atlases and globes to identify the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UK</w:t>
            </w:r>
            <w:r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, 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its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countries</w:t>
            </w:r>
            <w:r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and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capital cities</w:t>
            </w:r>
            <w:r w:rsidRPr="00EF1105">
              <w:rPr>
                <w:rFonts w:ascii="SassoonCRInfant" w:hAnsi="SassoonCRInfant"/>
                <w:sz w:val="20"/>
                <w:szCs w:val="20"/>
                <w:highlight w:val="yellow"/>
              </w:rPr>
              <w:t>.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8F694F">
              <w:rPr>
                <w:rFonts w:ascii="SassoonCRInfant" w:hAnsi="SassoonCRInfant"/>
                <w:i/>
                <w:iCs/>
                <w:sz w:val="20"/>
                <w:szCs w:val="20"/>
                <w:highlight w:val="cyan"/>
              </w:rPr>
              <w:t xml:space="preserve">Also locate China and Beijing and </w:t>
            </w:r>
            <w:r w:rsidRPr="008F694F">
              <w:rPr>
                <w:rFonts w:ascii="SassoonCRInfant" w:hAnsi="SassoonCRInfant"/>
                <w:i/>
                <w:iCs/>
                <w:sz w:val="20"/>
                <w:szCs w:val="20"/>
                <w:highlight w:val="magenta"/>
              </w:rPr>
              <w:t>compare location/size with the UK.</w:t>
            </w:r>
          </w:p>
          <w:p w14:paraId="39DBF528" w14:textId="601FBC3B" w:rsidR="0085721A" w:rsidRPr="00EF1105" w:rsidRDefault="0085721A" w:rsidP="00790DAF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Use world maps</w:t>
            </w:r>
            <w:r w:rsidRPr="00EF1105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 to locate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hot and cold</w:t>
            </w:r>
            <w:r w:rsidRPr="00EF1105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 areas of the world in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relation</w:t>
            </w:r>
            <w:r w:rsidRPr="00EF1105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 to the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Equator</w:t>
            </w:r>
            <w:r w:rsidRPr="00EF1105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 and the North and South Poles.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58A3634C" w14:textId="3BDC8AD6" w:rsidR="0085721A" w:rsidRPr="00EF1105" w:rsidRDefault="000B42F0" w:rsidP="00DC03C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Confidently u</w:t>
            </w:r>
            <w:r w:rsidR="0085721A" w:rsidRPr="00EF1105">
              <w:rPr>
                <w:rFonts w:ascii="SassoonCRInfant" w:hAnsi="SassoonCRInfant"/>
                <w:sz w:val="20"/>
                <w:szCs w:val="20"/>
              </w:rPr>
              <w:t xml:space="preserve">se </w:t>
            </w:r>
            <w:r w:rsidR="0085721A"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4 compass directions</w:t>
            </w:r>
            <w:r w:rsidR="0085721A" w:rsidRPr="00EF1105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="0085721A"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locational</w:t>
            </w:r>
            <w:r w:rsidR="0085721A" w:rsidRPr="00EF1105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="0085721A"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directional language</w:t>
            </w:r>
            <w:r w:rsidR="0085721A" w:rsidRPr="00EF1105">
              <w:rPr>
                <w:rFonts w:ascii="SassoonCRInfant" w:hAnsi="SassoonCRInfant"/>
                <w:sz w:val="20"/>
                <w:szCs w:val="20"/>
              </w:rPr>
              <w:t xml:space="preserve"> (near, far, left, right to describe the location of</w:t>
            </w:r>
            <w:r w:rsidR="0085721A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85721A" w:rsidRPr="00EF1105">
              <w:rPr>
                <w:rFonts w:ascii="SassoonCRInfant" w:hAnsi="SassoonCRInfant"/>
                <w:sz w:val="20"/>
                <w:szCs w:val="20"/>
              </w:rPr>
              <w:t xml:space="preserve">features and routes on a map. </w:t>
            </w:r>
          </w:p>
          <w:p w14:paraId="61AB51DA" w14:textId="1C7091CE" w:rsidR="002965ED" w:rsidRPr="00EF1105" w:rsidRDefault="0085721A" w:rsidP="00DC03C8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>Us</w:t>
            </w:r>
            <w:r w:rsidR="00790DAF">
              <w:rPr>
                <w:rFonts w:ascii="SassoonCRInfant" w:hAnsi="SassoonCRInfant"/>
                <w:sz w:val="20"/>
                <w:szCs w:val="20"/>
              </w:rPr>
              <w:t>e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aerial </w:t>
            </w:r>
            <w:r w:rsidR="00790DAF">
              <w:rPr>
                <w:rFonts w:ascii="SassoonCRInfant" w:hAnsi="SassoonCRInfant"/>
                <w:b/>
                <w:bCs/>
                <w:sz w:val="20"/>
                <w:szCs w:val="20"/>
              </w:rPr>
              <w:t>photos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/plan </w:t>
            </w:r>
            <w:r>
              <w:rPr>
                <w:rFonts w:ascii="SassoonCRInfant" w:hAnsi="SassoonCRInfant"/>
                <w:sz w:val="20"/>
                <w:szCs w:val="20"/>
              </w:rPr>
              <w:lastRenderedPageBreak/>
              <w:t>perspectives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(Google maps) to view school grounds and immediate local area.</w:t>
            </w:r>
            <w:r w:rsidR="00790DA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2965ED">
              <w:rPr>
                <w:rFonts w:ascii="SassoonCRInfant" w:hAnsi="SassoonCRInfant"/>
                <w:sz w:val="20"/>
                <w:szCs w:val="20"/>
              </w:rPr>
              <w:t xml:space="preserve">Use Google maps </w:t>
            </w:r>
            <w:r w:rsidR="00F4185C">
              <w:rPr>
                <w:rFonts w:ascii="SassoonCRInfant" w:hAnsi="SassoonCRInfant"/>
                <w:sz w:val="20"/>
                <w:szCs w:val="20"/>
              </w:rPr>
              <w:t xml:space="preserve">aerial photos </w:t>
            </w:r>
            <w:r w:rsidR="002965ED">
              <w:rPr>
                <w:rFonts w:ascii="SassoonCRInfant" w:hAnsi="SassoonCRInfant"/>
                <w:sz w:val="20"/>
                <w:szCs w:val="20"/>
              </w:rPr>
              <w:t xml:space="preserve">to plan </w:t>
            </w:r>
            <w:r w:rsidR="00A334FB">
              <w:rPr>
                <w:rFonts w:ascii="SassoonCRInfant" w:hAnsi="SassoonCRInfant"/>
                <w:sz w:val="20"/>
                <w:szCs w:val="20"/>
              </w:rPr>
              <w:t xml:space="preserve">walking </w:t>
            </w:r>
            <w:r w:rsidR="002965ED">
              <w:rPr>
                <w:rFonts w:ascii="SassoonCRInfant" w:hAnsi="SassoonCRInfant"/>
                <w:sz w:val="20"/>
                <w:szCs w:val="20"/>
              </w:rPr>
              <w:t>route</w:t>
            </w:r>
            <w:r w:rsidR="00A334FB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044480">
              <w:rPr>
                <w:rFonts w:ascii="SassoonCRInfant" w:hAnsi="SassoonCRInfant"/>
                <w:sz w:val="20"/>
                <w:szCs w:val="20"/>
              </w:rPr>
              <w:t>for</w:t>
            </w:r>
            <w:r w:rsidR="00A334FB">
              <w:rPr>
                <w:rFonts w:ascii="SassoonCRInfant" w:hAnsi="SassoonCRInfant"/>
                <w:sz w:val="20"/>
                <w:szCs w:val="20"/>
              </w:rPr>
              <w:t xml:space="preserve"> Lifeboat Station trip.</w:t>
            </w:r>
            <w:r w:rsidR="002965ED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7178F37F" w14:textId="0E8C1EDA" w:rsidR="0085721A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Interpret key on a treasure map of the school grounds</w:t>
            </w:r>
            <w:r w:rsidR="00790DAF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="00790DAF" w:rsidRPr="00790DAF">
              <w:rPr>
                <w:rFonts w:ascii="SassoonCRInfant" w:hAnsi="SassoonCRInfant"/>
                <w:i/>
                <w:iCs/>
                <w:sz w:val="20"/>
                <w:szCs w:val="20"/>
              </w:rPr>
              <w:t>(</w:t>
            </w:r>
            <w:r w:rsidRPr="00790DAF">
              <w:rPr>
                <w:rFonts w:ascii="SassoonCRInfant" w:hAnsi="SassoonCRInfant"/>
                <w:i/>
                <w:iCs/>
                <w:sz w:val="20"/>
                <w:szCs w:val="20"/>
              </w:rPr>
              <w:t>complete treasure hunt.</w:t>
            </w:r>
            <w:r w:rsidR="00790DAF" w:rsidRPr="00790DAF">
              <w:rPr>
                <w:rFonts w:ascii="SassoonCRInfant" w:hAnsi="SassoonCRInfant"/>
                <w:i/>
                <w:iCs/>
                <w:sz w:val="20"/>
                <w:szCs w:val="20"/>
              </w:rPr>
              <w:t>)</w:t>
            </w:r>
          </w:p>
          <w:p w14:paraId="482231E4" w14:textId="77777777" w:rsidR="0085721A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7F8E6991" w14:textId="130107CA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Create a basic </w:t>
            </w:r>
            <w:r w:rsidR="00790DAF">
              <w:rPr>
                <w:rFonts w:ascii="SassoonCRInfant" w:hAnsi="SassoonCRInfant"/>
                <w:sz w:val="20"/>
                <w:szCs w:val="20"/>
              </w:rPr>
              <w:t>plan perspective</w:t>
            </w:r>
            <w:r w:rsidR="00790DAF"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map of the school grounds, including detail of immediate area outside school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85721A">
              <w:rPr>
                <w:rFonts w:ascii="SassoonCRInfant" w:hAnsi="SassoonCRInfant"/>
                <w:i/>
                <w:iCs/>
                <w:sz w:val="20"/>
                <w:szCs w:val="20"/>
              </w:rPr>
              <w:t>e.g. houses, Sullington Way and shops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Use basic symbols to create a key.</w:t>
            </w:r>
          </w:p>
        </w:tc>
        <w:tc>
          <w:tcPr>
            <w:tcW w:w="1993" w:type="dxa"/>
            <w:vMerge w:val="restart"/>
          </w:tcPr>
          <w:p w14:paraId="7A0A25AF" w14:textId="39257552" w:rsidR="00284E14" w:rsidRPr="00EF1105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5C7FBC">
              <w:rPr>
                <w:rFonts w:ascii="SassoonCRInfant" w:hAnsi="SassoonCRInfant" w:cs="Arial"/>
                <w:b/>
                <w:bCs/>
                <w:sz w:val="20"/>
                <w:szCs w:val="20"/>
                <w:highlight w:val="yellow"/>
              </w:rPr>
              <w:lastRenderedPageBreak/>
              <w:t>Use world maps to locate the world’s countries</w:t>
            </w:r>
            <w:r w:rsidRPr="005C7FBC">
              <w:rPr>
                <w:rFonts w:ascii="SassoonCRInfant" w:hAnsi="SassoonCRInfant" w:cs="Arial"/>
                <w:sz w:val="20"/>
                <w:szCs w:val="20"/>
                <w:highlight w:val="yellow"/>
              </w:rPr>
              <w:t>.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 w:cs="Arial"/>
                <w:i/>
                <w:iCs/>
                <w:sz w:val="20"/>
                <w:szCs w:val="20"/>
              </w:rPr>
              <w:t xml:space="preserve">Specific focus on countries in </w:t>
            </w:r>
            <w:r w:rsidRPr="005C7FBC">
              <w:rPr>
                <w:rFonts w:ascii="SassoonCRInfant" w:hAnsi="SassoonCRInfant" w:cs="Arial"/>
                <w:b/>
                <w:bCs/>
                <w:i/>
                <w:iCs/>
                <w:sz w:val="20"/>
                <w:szCs w:val="20"/>
                <w:highlight w:val="yellow"/>
              </w:rPr>
              <w:t>Europe</w:t>
            </w:r>
            <w:r w:rsidRPr="005C7FBC">
              <w:rPr>
                <w:rFonts w:ascii="SassoonCRInfant" w:hAnsi="SassoonCRInfant" w:cs="Arial"/>
                <w:i/>
                <w:iCs/>
                <w:sz w:val="20"/>
                <w:szCs w:val="20"/>
                <w:highlight w:val="yellow"/>
              </w:rPr>
              <w:t xml:space="preserve">, </w:t>
            </w:r>
            <w:r w:rsidRPr="005C7FBC">
              <w:rPr>
                <w:rFonts w:ascii="SassoonCRInfant" w:hAnsi="SassoonCRInfant" w:cs="Arial"/>
                <w:b/>
                <w:bCs/>
                <w:i/>
                <w:iCs/>
                <w:sz w:val="20"/>
                <w:szCs w:val="20"/>
                <w:highlight w:val="yellow"/>
              </w:rPr>
              <w:t>South America and Russia</w:t>
            </w:r>
            <w:r w:rsidR="005C7FBC" w:rsidRPr="005C7FBC">
              <w:rPr>
                <w:rFonts w:ascii="SassoonCRInfant" w:hAnsi="SassoonCRInfant" w:cs="Arial"/>
                <w:i/>
                <w:iCs/>
                <w:sz w:val="20"/>
                <w:szCs w:val="20"/>
                <w:highlight w:val="yellow"/>
              </w:rPr>
              <w:t>.</w:t>
            </w:r>
            <w:r w:rsidR="005C7FBC">
              <w:rPr>
                <w:rFonts w:ascii="SassoonCRInfant" w:hAnsi="SassoonCRInfant" w:cs="Arial"/>
                <w:i/>
                <w:iCs/>
                <w:sz w:val="20"/>
                <w:szCs w:val="20"/>
              </w:rPr>
              <w:t xml:space="preserve"> Focus on</w:t>
            </w:r>
            <w:r w:rsidRPr="00EF1105">
              <w:rPr>
                <w:rFonts w:ascii="SassoonCRInfant" w:hAnsi="SassoonCRInfant" w:cs="Arial"/>
                <w:i/>
                <w:iCs/>
                <w:sz w:val="20"/>
                <w:szCs w:val="20"/>
              </w:rPr>
              <w:t xml:space="preserve"> environmental regions, key physical and human characteristics, countries and major cities. Also, using maps to track where the Romans and Vikings travelled.</w:t>
            </w:r>
            <w:r w:rsidRPr="00EF1105">
              <w:rPr>
                <w:rFonts w:ascii="SassoonCRInfant" w:hAnsi="SassoonCRInfant" w:cs="Arial"/>
                <w:i/>
                <w:iCs/>
                <w:sz w:val="20"/>
                <w:szCs w:val="20"/>
              </w:rPr>
              <w:tab/>
            </w:r>
          </w:p>
          <w:p w14:paraId="7254A78D" w14:textId="77777777" w:rsidR="00284E14" w:rsidRPr="00EF1105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3F7670A4" w14:textId="77777777" w:rsidR="00284E14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EF1105">
              <w:rPr>
                <w:rFonts w:ascii="SassoonCRInfant" w:hAnsi="SassoonCRInfant" w:cs="Arial"/>
                <w:sz w:val="20"/>
                <w:szCs w:val="20"/>
              </w:rPr>
              <w:t>Identify position of the Equator, Northern Hemisphere and Southern Hemispheres.</w:t>
            </w:r>
          </w:p>
          <w:p w14:paraId="122DDD03" w14:textId="77777777" w:rsidR="00284E14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1309DF1C" w14:textId="7CC0F96E" w:rsidR="00284E14" w:rsidRPr="00EF1105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Beginning to use </w:t>
            </w:r>
            <w:r>
              <w:rPr>
                <w:rFonts w:ascii="SassoonCRInfant" w:hAnsi="SassoonCRInfant" w:cs="Arial"/>
                <w:sz w:val="20"/>
                <w:szCs w:val="20"/>
              </w:rPr>
              <w:t xml:space="preserve">and understand </w:t>
            </w:r>
            <w:r w:rsidRPr="00991EB6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OS maps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  <w:p w14:paraId="57894676" w14:textId="77777777" w:rsidR="00284E14" w:rsidRDefault="00284E14" w:rsidP="00284E14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1574D77D" w14:textId="04846CDF" w:rsidR="0085721A" w:rsidRPr="00EF1105" w:rsidRDefault="0085721A" w:rsidP="00DC03C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EF1105">
              <w:rPr>
                <w:rFonts w:ascii="SassoonCRInfant" w:hAnsi="SassoonCRInfant" w:cs="Arial"/>
                <w:sz w:val="20"/>
                <w:szCs w:val="20"/>
              </w:rPr>
              <w:t>Us</w:t>
            </w:r>
            <w:r>
              <w:rPr>
                <w:rFonts w:ascii="SassoonCRInfant" w:hAnsi="SassoonCRInfant" w:cs="Arial"/>
                <w:sz w:val="20"/>
                <w:szCs w:val="20"/>
              </w:rPr>
              <w:t>e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</w:t>
            </w:r>
            <w:r w:rsidRPr="00991EB6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4 figure grid references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and </w:t>
            </w:r>
            <w:r w:rsidRPr="00991EB6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8 compass directions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>.</w:t>
            </w:r>
          </w:p>
        </w:tc>
        <w:tc>
          <w:tcPr>
            <w:tcW w:w="1993" w:type="dxa"/>
            <w:vMerge w:val="restart"/>
          </w:tcPr>
          <w:p w14:paraId="257D139F" w14:textId="1464EF26" w:rsidR="00573CCC" w:rsidRDefault="00573CCC" w:rsidP="00DC03C8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Use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world maps to locate countries and major cities of case studies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(Egypt, South America). </w:t>
            </w:r>
            <w:r w:rsidRPr="002965ED">
              <w:rPr>
                <w:rFonts w:ascii="SassoonCRInfant" w:hAnsi="SassoonCRInfant"/>
                <w:color w:val="7030A0"/>
                <w:sz w:val="20"/>
                <w:szCs w:val="20"/>
              </w:rPr>
              <w:t>What countries</w:t>
            </w:r>
            <w:r w:rsidR="002965ED" w:rsidRPr="002965ED">
              <w:rPr>
                <w:rFonts w:ascii="SassoonCRInfant" w:hAnsi="SassoonCRInfant"/>
                <w:color w:val="7030A0"/>
                <w:sz w:val="20"/>
                <w:szCs w:val="20"/>
              </w:rPr>
              <w:t xml:space="preserve"> are focused on in South America</w:t>
            </w:r>
            <w:r w:rsidRPr="002965ED">
              <w:rPr>
                <w:rFonts w:ascii="SassoonCRInfant" w:hAnsi="SassoonCRInfant"/>
                <w:color w:val="7030A0"/>
                <w:sz w:val="20"/>
                <w:szCs w:val="20"/>
              </w:rPr>
              <w:t>?</w:t>
            </w:r>
          </w:p>
          <w:p w14:paraId="65A0D477" w14:textId="77777777" w:rsidR="00573CCC" w:rsidRDefault="00573CCC" w:rsidP="00573CCC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69AD6DF" w14:textId="463A0C77" w:rsidR="00573CCC" w:rsidRPr="00EF1105" w:rsidRDefault="00573CCC" w:rsidP="00573CCC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Using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OS maps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 and </w:t>
            </w:r>
            <w:r w:rsidRPr="00573CCC">
              <w:rPr>
                <w:rFonts w:ascii="SassoonCRInfant" w:hAnsi="SassoonCRInfant"/>
                <w:b/>
                <w:bCs/>
                <w:color w:val="FF0000"/>
                <w:sz w:val="20"/>
                <w:szCs w:val="20"/>
              </w:rPr>
              <w:t>Google maps</w:t>
            </w:r>
            <w:r w:rsidRPr="00573CCC">
              <w:rPr>
                <w:rFonts w:ascii="SassoonCRInfant" w:hAnsi="SassoonCRInfant"/>
                <w:color w:val="FF0000"/>
                <w:sz w:val="20"/>
                <w:szCs w:val="20"/>
              </w:rPr>
              <w:t>.</w:t>
            </w:r>
          </w:p>
          <w:p w14:paraId="57D93DBC" w14:textId="77777777" w:rsidR="00573CCC" w:rsidRDefault="00573CCC" w:rsidP="00DC03C8">
            <w:pPr>
              <w:rPr>
                <w:rFonts w:ascii="SassoonCRInfant" w:hAnsi="SassoonCRInfant"/>
                <w:color w:val="FF0000"/>
                <w:sz w:val="20"/>
                <w:szCs w:val="20"/>
              </w:rPr>
            </w:pPr>
          </w:p>
          <w:p w14:paraId="65B14FA7" w14:textId="21335869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Use </w:t>
            </w:r>
            <w:r w:rsidRPr="00991EB6">
              <w:rPr>
                <w:rFonts w:ascii="SassoonCRInfant" w:hAnsi="SassoonCRInfant"/>
                <w:b/>
                <w:bCs/>
                <w:sz w:val="20"/>
                <w:szCs w:val="20"/>
              </w:rPr>
              <w:t>6 figure grid references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on maps to navigate around Shoreham</w:t>
            </w:r>
            <w:r w:rsidR="003124D7">
              <w:rPr>
                <w:rFonts w:ascii="SassoonCRInfant" w:hAnsi="SassoonCRInfant"/>
                <w:sz w:val="20"/>
                <w:szCs w:val="20"/>
              </w:rPr>
              <w:t xml:space="preserve"> (trip)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58F32E15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FBC1FEB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3E7B9AF8" w14:textId="069B31DE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5D0B5134" w14:textId="4F252C90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Use world maps to locate countries for case studies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(USA, Mexico, Brazil, Greece, the Allied Countries).</w:t>
            </w:r>
          </w:p>
          <w:p w14:paraId="107A8BC4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6F52A6CC" w14:textId="2C43033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Applying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use of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aerial </w:t>
            </w:r>
            <w:r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photos and OS maps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to understand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preparation for D day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and why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Shoreham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was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vulnerable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in the War. </w:t>
            </w:r>
          </w:p>
          <w:p w14:paraId="3A8FA458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  <w:p w14:paraId="4CFA4FD2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Interpreting maps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which provide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different information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e.g. population.</w:t>
            </w:r>
          </w:p>
          <w:p w14:paraId="26F4FDA7" w14:textId="75D379F3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027666FB" w14:textId="35293D66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Use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world maps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to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locate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identify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different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biomes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on, linking location with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climate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relation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to the </w:t>
            </w:r>
            <w:r w:rsidRPr="002B2A0D">
              <w:rPr>
                <w:rFonts w:ascii="SassoonCRInfant" w:hAnsi="SassoonCRInfant"/>
                <w:b/>
                <w:bCs/>
                <w:sz w:val="20"/>
                <w:szCs w:val="20"/>
              </w:rPr>
              <w:t>equator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4A1392A4" w14:textId="77777777" w:rsidR="0085721A" w:rsidRPr="00EF1105" w:rsidRDefault="0085721A" w:rsidP="00DC03C8">
            <w:pPr>
              <w:rPr>
                <w:rFonts w:ascii="SassoonCRInfant" w:hAnsi="SassoonCRInfant" w:cs="Arial"/>
                <w:sz w:val="20"/>
                <w:szCs w:val="20"/>
              </w:rPr>
            </w:pPr>
          </w:p>
          <w:p w14:paraId="20DD970F" w14:textId="3FDC7B6E" w:rsidR="0085721A" w:rsidRPr="00EF1105" w:rsidRDefault="0085721A" w:rsidP="00DC03C8">
            <w:pPr>
              <w:rPr>
                <w:rFonts w:ascii="SassoonCRInfant" w:hAnsi="SassoonCRInfant" w:cs="Arial"/>
                <w:sz w:val="20"/>
                <w:szCs w:val="20"/>
              </w:rPr>
            </w:pP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Applying maps skills to interpreting local </w:t>
            </w:r>
            <w:r w:rsidRPr="002B2A0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maps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of </w:t>
            </w:r>
            <w:r w:rsidRPr="002B2A0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Shoreham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and </w:t>
            </w:r>
            <w:r w:rsidRPr="002B2A0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Brighton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from 1515, </w:t>
            </w:r>
            <w:r w:rsidRPr="002B2A0D">
              <w:rPr>
                <w:rFonts w:ascii="SassoonCRInfant" w:hAnsi="SassoonCRInfant" w:cs="Arial"/>
                <w:sz w:val="20"/>
                <w:szCs w:val="20"/>
              </w:rPr>
              <w:t>1782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, 1850 and present day (to </w:t>
            </w:r>
            <w:r>
              <w:rPr>
                <w:rFonts w:ascii="SassoonCRInfant" w:hAnsi="SassoonCRInfant" w:cs="Arial"/>
                <w:b/>
                <w:bCs/>
                <w:sz w:val="20"/>
                <w:szCs w:val="20"/>
              </w:rPr>
              <w:t>ascertain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and </w:t>
            </w:r>
            <w:r w:rsidRPr="002B2A0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compare changes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 xml:space="preserve"> in </w:t>
            </w:r>
            <w:r w:rsidRPr="002B2A0D">
              <w:rPr>
                <w:rFonts w:ascii="SassoonCRInfant" w:hAnsi="SassoonCRInfant" w:cs="Arial"/>
                <w:b/>
                <w:bCs/>
                <w:sz w:val="20"/>
                <w:szCs w:val="20"/>
              </w:rPr>
              <w:t>land use</w:t>
            </w:r>
            <w:r w:rsidRPr="00EF1105">
              <w:rPr>
                <w:rFonts w:ascii="SassoonCRInfant" w:hAnsi="SassoonCRInfant" w:cs="Arial"/>
                <w:sz w:val="20"/>
                <w:szCs w:val="20"/>
              </w:rPr>
              <w:t>).</w:t>
            </w:r>
          </w:p>
          <w:p w14:paraId="1FB3B62E" w14:textId="6CACE128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85721A" w:rsidRPr="00EF1105" w14:paraId="563F75F1" w14:textId="77777777" w:rsidTr="003005BD">
        <w:trPr>
          <w:trHeight w:val="794"/>
        </w:trPr>
        <w:tc>
          <w:tcPr>
            <w:tcW w:w="1992" w:type="dxa"/>
            <w:vMerge/>
          </w:tcPr>
          <w:p w14:paraId="3E4EDE74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72B8EDD1" w14:textId="2DF18E7A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3B88576C" w14:textId="78AE9BD5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788EA4AB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13503D8B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3986" w:type="dxa"/>
            <w:gridSpan w:val="2"/>
          </w:tcPr>
          <w:p w14:paraId="073A7174" w14:textId="2DB6F90B" w:rsidR="0085721A" w:rsidRPr="00AC068B" w:rsidRDefault="0085721A" w:rsidP="00DC03C8">
            <w:pPr>
              <w:rPr>
                <w:rFonts w:ascii="SassoonCRInfant" w:hAnsi="SassoonCRInfant"/>
                <w:sz w:val="20"/>
                <w:szCs w:val="20"/>
                <w:highlight w:val="yellow"/>
              </w:rPr>
            </w:pPr>
            <w:r w:rsidRPr="00AC068B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Prime/Greenwich Meridian </w:t>
            </w:r>
            <w:r w:rsidRPr="00AC068B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time zones</w:t>
            </w:r>
            <w:r w:rsidR="00284E14" w:rsidRPr="00AC068B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 including day and night.</w:t>
            </w:r>
          </w:p>
          <w:p w14:paraId="38764EA9" w14:textId="77777777" w:rsidR="00284E14" w:rsidRPr="00AC068B" w:rsidRDefault="00284E14" w:rsidP="00DC03C8">
            <w:pPr>
              <w:rPr>
                <w:rFonts w:ascii="SassoonCRInfant" w:hAnsi="SassoonCRInfant"/>
                <w:sz w:val="20"/>
                <w:szCs w:val="20"/>
                <w:highlight w:val="yellow"/>
              </w:rPr>
            </w:pPr>
          </w:p>
          <w:p w14:paraId="5B368955" w14:textId="67516400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AC068B">
              <w:rPr>
                <w:rFonts w:ascii="SassoonCRInfant" w:hAnsi="SassoonCRInfant"/>
                <w:sz w:val="20"/>
                <w:szCs w:val="20"/>
                <w:highlight w:val="yellow"/>
              </w:rPr>
              <w:t xml:space="preserve">Lines of </w:t>
            </w:r>
            <w:r w:rsidRPr="00AC068B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longitude and latitude</w:t>
            </w:r>
            <w:r w:rsidRPr="00AC068B">
              <w:rPr>
                <w:rFonts w:ascii="SassoonCRInfant" w:hAnsi="SassoonCRInfant"/>
                <w:sz w:val="20"/>
                <w:szCs w:val="20"/>
                <w:highlight w:val="yellow"/>
              </w:rPr>
              <w:t>.</w:t>
            </w:r>
          </w:p>
        </w:tc>
      </w:tr>
      <w:tr w:rsidR="0085721A" w:rsidRPr="00EF1105" w14:paraId="017D3793" w14:textId="77777777" w:rsidTr="00CC26C4">
        <w:trPr>
          <w:trHeight w:val="754"/>
        </w:trPr>
        <w:tc>
          <w:tcPr>
            <w:tcW w:w="1992" w:type="dxa"/>
            <w:vMerge/>
          </w:tcPr>
          <w:p w14:paraId="30091004" w14:textId="6A7BEE1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66B83A13" w14:textId="53F59942" w:rsidR="0085721A" w:rsidRPr="001602A6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  <w:vMerge/>
          </w:tcPr>
          <w:p w14:paraId="4498D5D3" w14:textId="22DFB59F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364FE136" w14:textId="476E7579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Create a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plan perspective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map of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the local area </w:t>
            </w:r>
            <w:r>
              <w:rPr>
                <w:rFonts w:ascii="SassoonCRInfant" w:hAnsi="SassoonCRInfant"/>
                <w:sz w:val="20"/>
                <w:szCs w:val="20"/>
              </w:rPr>
              <w:t>(to Buckingham Park). F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ollow a route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on their maps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to Buckingham Park and back.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Discuss location of places on their maps using grid references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 and compass directions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.</w:t>
            </w:r>
          </w:p>
        </w:tc>
        <w:tc>
          <w:tcPr>
            <w:tcW w:w="1993" w:type="dxa"/>
          </w:tcPr>
          <w:p w14:paraId="317F9B20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77755F9D" w14:textId="33D58C90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sz w:val="20"/>
                <w:szCs w:val="20"/>
              </w:rPr>
              <w:t xml:space="preserve">Sketch 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a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map of the local area using symbols and a key.</w:t>
            </w:r>
          </w:p>
          <w:p w14:paraId="076EF18C" w14:textId="56C3417E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2965ED">
              <w:rPr>
                <w:rFonts w:ascii="SassoonCRInfant" w:hAnsi="SassoonCRInfant"/>
                <w:color w:val="7030A0"/>
                <w:sz w:val="20"/>
                <w:szCs w:val="20"/>
              </w:rPr>
              <w:t>Draw a map of what? How big an area of the south coast?</w:t>
            </w:r>
          </w:p>
        </w:tc>
        <w:tc>
          <w:tcPr>
            <w:tcW w:w="1993" w:type="dxa"/>
          </w:tcPr>
          <w:p w14:paraId="46352FF2" w14:textId="77777777" w:rsidR="0085721A" w:rsidRPr="00EF1105" w:rsidRDefault="0085721A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AC068B" w:rsidRPr="00EF1105" w14:paraId="7E0530DD" w14:textId="77777777" w:rsidTr="00892134">
        <w:tc>
          <w:tcPr>
            <w:tcW w:w="1992" w:type="dxa"/>
          </w:tcPr>
          <w:p w14:paraId="3F28D1F6" w14:textId="23CC3868" w:rsidR="00AC068B" w:rsidRPr="00E20AA7" w:rsidRDefault="00AC068B" w:rsidP="00DC03C8">
            <w:pPr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</w:pPr>
            <w:r w:rsidRPr="00E20AA7">
              <w:rPr>
                <w:rFonts w:ascii="SassoonCRInfant" w:hAnsi="SassoonCRInfant"/>
                <w:b/>
                <w:bCs/>
                <w:sz w:val="20"/>
                <w:szCs w:val="20"/>
                <w:highlight w:val="yellow"/>
              </w:rPr>
              <w:t>Locational knowledge</w:t>
            </w:r>
          </w:p>
        </w:tc>
        <w:tc>
          <w:tcPr>
            <w:tcW w:w="11958" w:type="dxa"/>
            <w:gridSpan w:val="6"/>
          </w:tcPr>
          <w:p w14:paraId="39B208B7" w14:textId="7A8FA715" w:rsidR="00AC068B" w:rsidRPr="00EF1105" w:rsidRDefault="00AC068B" w:rsidP="00AC068B">
            <w:pPr>
              <w:jc w:val="center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See Geographical Skills and Fieldwork boxes.</w:t>
            </w:r>
          </w:p>
        </w:tc>
      </w:tr>
      <w:tr w:rsidR="000F4746" w:rsidRPr="00EF1105" w14:paraId="1F08D44A" w14:textId="77777777" w:rsidTr="00002EB4">
        <w:trPr>
          <w:trHeight w:val="699"/>
        </w:trPr>
        <w:tc>
          <w:tcPr>
            <w:tcW w:w="1992" w:type="dxa"/>
          </w:tcPr>
          <w:p w14:paraId="674FF75E" w14:textId="3B741035" w:rsidR="00002EB4" w:rsidRDefault="000F4746" w:rsidP="00DC03C8">
            <w:pPr>
              <w:rPr>
                <w:rFonts w:ascii="SassoonCRInfant" w:hAnsi="SassoonCRInfant"/>
                <w:b/>
                <w:bCs/>
                <w:sz w:val="20"/>
                <w:szCs w:val="20"/>
                <w:highlight w:val="magenta"/>
              </w:rPr>
            </w:pPr>
            <w:r w:rsidRPr="00E20AA7">
              <w:rPr>
                <w:rFonts w:ascii="SassoonCRInfant" w:hAnsi="SassoonCRInfant"/>
                <w:b/>
                <w:bCs/>
                <w:sz w:val="20"/>
                <w:szCs w:val="20"/>
                <w:highlight w:val="magenta"/>
              </w:rPr>
              <w:t>Place knowledge</w:t>
            </w:r>
          </w:p>
          <w:p w14:paraId="3B31D96B" w14:textId="0577F25B" w:rsidR="00002EB4" w:rsidRPr="00002EB4" w:rsidRDefault="00790DAF" w:rsidP="00002EB4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>
              <w:rPr>
                <w:rFonts w:ascii="SassoonCRInfant" w:hAnsi="SassoonCRInfant"/>
                <w:sz w:val="20"/>
                <w:szCs w:val="20"/>
              </w:rPr>
              <w:t>S</w:t>
            </w:r>
            <w:r w:rsidR="00002EB4" w:rsidRPr="00002EB4">
              <w:rPr>
                <w:rFonts w:ascii="SassoonCRInfant" w:hAnsi="SassoonCRInfant"/>
                <w:sz w:val="20"/>
                <w:szCs w:val="20"/>
              </w:rPr>
              <w:t>imilarities</w:t>
            </w:r>
            <w:r>
              <w:rPr>
                <w:rFonts w:ascii="SassoonCRInfant" w:hAnsi="SassoonCRInfant"/>
                <w:sz w:val="20"/>
                <w:szCs w:val="20"/>
              </w:rPr>
              <w:t>/</w:t>
            </w:r>
            <w:r w:rsidR="00002EB4" w:rsidRPr="00002EB4">
              <w:rPr>
                <w:rFonts w:ascii="SassoonCRInfant" w:hAnsi="SassoonCRInfant"/>
                <w:sz w:val="20"/>
                <w:szCs w:val="20"/>
              </w:rPr>
              <w:t>differences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="00002EB4" w:rsidRPr="00002EB4">
              <w:rPr>
                <w:rFonts w:ascii="SassoonCRInfant" w:hAnsi="SassoonCRInfant"/>
                <w:sz w:val="20"/>
                <w:szCs w:val="20"/>
              </w:rPr>
              <w:t>human</w:t>
            </w:r>
            <w:r>
              <w:rPr>
                <w:rFonts w:ascii="SassoonCRInfant" w:hAnsi="SassoonCRInfant"/>
                <w:sz w:val="20"/>
                <w:szCs w:val="20"/>
              </w:rPr>
              <w:t xml:space="preserve">/ </w:t>
            </w:r>
            <w:r w:rsidR="00002EB4" w:rsidRPr="00002EB4">
              <w:rPr>
                <w:rFonts w:ascii="SassoonCRInfant" w:hAnsi="SassoonCRInfant"/>
                <w:sz w:val="20"/>
                <w:szCs w:val="20"/>
              </w:rPr>
              <w:t>physical:</w:t>
            </w:r>
          </w:p>
          <w:p w14:paraId="01104E62" w14:textId="1942C2F3" w:rsidR="00002EB4" w:rsidRPr="00002EB4" w:rsidRDefault="00002EB4" w:rsidP="00002EB4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KS1 – </w:t>
            </w:r>
            <w:r w:rsidRPr="0017382D">
              <w:rPr>
                <w:rFonts w:ascii="SassoonCRInfant" w:hAnsi="SassoonCRInfant"/>
                <w:sz w:val="20"/>
                <w:szCs w:val="20"/>
              </w:rPr>
              <w:t>S</w:t>
            </w:r>
            <w:r w:rsidRPr="00002EB4">
              <w:rPr>
                <w:rFonts w:ascii="SassoonCRInfant" w:hAnsi="SassoonCRInfant"/>
                <w:sz w:val="20"/>
                <w:szCs w:val="20"/>
              </w:rPr>
              <w:t xml:space="preserve">mall area of the </w:t>
            </w:r>
            <w:r>
              <w:rPr>
                <w:rFonts w:ascii="SassoonCRInfant" w:hAnsi="SassoonCRInfant"/>
                <w:sz w:val="20"/>
                <w:szCs w:val="20"/>
              </w:rPr>
              <w:t>UK</w:t>
            </w:r>
            <w:r w:rsidRPr="00002EB4">
              <w:rPr>
                <w:rFonts w:ascii="SassoonCRInfant" w:hAnsi="SassoonCRInfant"/>
                <w:sz w:val="20"/>
                <w:szCs w:val="20"/>
              </w:rPr>
              <w:t xml:space="preserve">, and of a small area in a contrasting non-European </w:t>
            </w:r>
            <w:r w:rsidR="00DA47FA" w:rsidRPr="00002EB4">
              <w:rPr>
                <w:rFonts w:ascii="SassoonCRInfant" w:hAnsi="SassoonCRInfant"/>
                <w:sz w:val="20"/>
                <w:szCs w:val="20"/>
              </w:rPr>
              <w:t>country.</w:t>
            </w:r>
          </w:p>
          <w:p w14:paraId="533A9B45" w14:textId="70A4C241" w:rsidR="00002EB4" w:rsidRPr="00002EB4" w:rsidRDefault="00002EB4" w:rsidP="00002EB4">
            <w:pPr>
              <w:pStyle w:val="NormalWeb"/>
              <w:numPr>
                <w:ilvl w:val="0"/>
                <w:numId w:val="22"/>
              </w:numPr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b/>
                <w:bCs/>
                <w:sz w:val="20"/>
                <w:szCs w:val="20"/>
              </w:rPr>
              <w:lastRenderedPageBreak/>
              <w:t>KS2</w:t>
            </w:r>
            <w:r w:rsidRPr="00002EB4">
              <w:rPr>
                <w:rFonts w:ascii="SassoonCRInfant" w:hAnsi="SassoonCRInfant"/>
                <w:sz w:val="20"/>
                <w:szCs w:val="20"/>
              </w:rPr>
              <w:t xml:space="preserve"> - The </w:t>
            </w:r>
            <w:r>
              <w:rPr>
                <w:rFonts w:ascii="SassoonCRInfant" w:hAnsi="SassoonCRInfant"/>
                <w:sz w:val="20"/>
                <w:szCs w:val="20"/>
              </w:rPr>
              <w:t>UK</w:t>
            </w:r>
            <w:r w:rsidRPr="00002EB4">
              <w:rPr>
                <w:rFonts w:ascii="SassoonCRInfant" w:hAnsi="SassoonCRInfant"/>
                <w:sz w:val="20"/>
                <w:szCs w:val="20"/>
              </w:rPr>
              <w:t>, region in a European country, and a region within North</w:t>
            </w:r>
            <w:r w:rsidR="00790DAF">
              <w:rPr>
                <w:rFonts w:ascii="SassoonCRInfant" w:hAnsi="SassoonCRInfant"/>
                <w:sz w:val="20"/>
                <w:szCs w:val="20"/>
              </w:rPr>
              <w:t>/</w:t>
            </w:r>
            <w:r w:rsidRPr="00002EB4">
              <w:rPr>
                <w:rFonts w:ascii="SassoonCRInfant" w:hAnsi="SassoonCRInfant"/>
                <w:sz w:val="20"/>
                <w:szCs w:val="20"/>
              </w:rPr>
              <w:t>South America.</w:t>
            </w:r>
          </w:p>
        </w:tc>
        <w:tc>
          <w:tcPr>
            <w:tcW w:w="1993" w:type="dxa"/>
          </w:tcPr>
          <w:p w14:paraId="4AB1E1D3" w14:textId="58FDE10C" w:rsidR="000F4746" w:rsidRPr="008F694F" w:rsidRDefault="000F4746" w:rsidP="00DC03C8">
            <w:pPr>
              <w:pStyle w:val="NormalWeb"/>
              <w:rPr>
                <w:rFonts w:ascii="SassoonCRInfant" w:hAnsi="SassoonCRInfant"/>
                <w:sz w:val="20"/>
                <w:szCs w:val="20"/>
                <w:highlight w:val="magenta"/>
              </w:rPr>
            </w:pPr>
            <w:r w:rsidRPr="008F694F">
              <w:rPr>
                <w:rFonts w:ascii="SassoonCRInfant" w:hAnsi="SassoonCRInfant"/>
                <w:sz w:val="20"/>
                <w:szCs w:val="20"/>
                <w:highlight w:val="magenta"/>
              </w:rPr>
              <w:lastRenderedPageBreak/>
              <w:t xml:space="preserve">Understand geographical similarities and differences through studying basic human and physical geography of </w:t>
            </w:r>
            <w:r w:rsidRPr="008F694F">
              <w:rPr>
                <w:rFonts w:ascii="SassoonCRInfant" w:hAnsi="SassoonCRInfant"/>
                <w:i/>
                <w:iCs/>
                <w:sz w:val="20"/>
                <w:szCs w:val="20"/>
                <w:highlight w:val="magenta"/>
              </w:rPr>
              <w:t>Shoreham and London.</w:t>
            </w:r>
          </w:p>
          <w:p w14:paraId="0A638AA0" w14:textId="77777777" w:rsidR="000F4746" w:rsidRPr="008F694F" w:rsidRDefault="000F4746" w:rsidP="00DC03C8">
            <w:pPr>
              <w:pStyle w:val="NormalWeb"/>
              <w:rPr>
                <w:rFonts w:ascii="SassoonCRInfant" w:hAnsi="SassoonCRInfant"/>
                <w:sz w:val="20"/>
                <w:szCs w:val="20"/>
                <w:highlight w:val="magenta"/>
              </w:rPr>
            </w:pPr>
          </w:p>
        </w:tc>
        <w:tc>
          <w:tcPr>
            <w:tcW w:w="1993" w:type="dxa"/>
          </w:tcPr>
          <w:p w14:paraId="78F991DE" w14:textId="2095EF92" w:rsidR="000F4746" w:rsidRPr="008F694F" w:rsidRDefault="000F4746" w:rsidP="00DC03C8">
            <w:pPr>
              <w:pStyle w:val="NormalWeb"/>
              <w:rPr>
                <w:rFonts w:ascii="SassoonCRInfant" w:hAnsi="SassoonCRInfant"/>
                <w:sz w:val="20"/>
                <w:szCs w:val="20"/>
                <w:highlight w:val="magenta"/>
              </w:rPr>
            </w:pPr>
            <w:r w:rsidRPr="008F694F">
              <w:rPr>
                <w:rFonts w:ascii="SassoonCRInfant" w:hAnsi="SassoonCRInfant"/>
                <w:sz w:val="20"/>
                <w:szCs w:val="20"/>
                <w:highlight w:val="magenta"/>
              </w:rPr>
              <w:lastRenderedPageBreak/>
              <w:t xml:space="preserve">Understand geographical similarities and differences through studying the human and physical geography of </w:t>
            </w:r>
            <w:r w:rsidRPr="008F694F">
              <w:rPr>
                <w:rFonts w:ascii="SassoonCRInfant" w:hAnsi="SassoonCRInfant"/>
                <w:i/>
                <w:iCs/>
                <w:sz w:val="20"/>
                <w:szCs w:val="20"/>
                <w:highlight w:val="magenta"/>
              </w:rPr>
              <w:t>Shoreham and Beijing, China.</w:t>
            </w:r>
          </w:p>
          <w:p w14:paraId="27C9C676" w14:textId="77777777" w:rsidR="000F4746" w:rsidRPr="008F694F" w:rsidRDefault="000F4746" w:rsidP="00DC03C8">
            <w:pPr>
              <w:rPr>
                <w:rFonts w:ascii="SassoonCRInfant" w:hAnsi="SassoonCRInfant"/>
                <w:sz w:val="20"/>
                <w:szCs w:val="20"/>
                <w:highlight w:val="magenta"/>
              </w:rPr>
            </w:pPr>
          </w:p>
        </w:tc>
        <w:tc>
          <w:tcPr>
            <w:tcW w:w="1993" w:type="dxa"/>
          </w:tcPr>
          <w:p w14:paraId="02CF6866" w14:textId="7A3BAA9A" w:rsidR="000F4746" w:rsidRPr="00002EB4" w:rsidRDefault="005C7FBC" w:rsidP="005C7FBC">
            <w:pPr>
              <w:pStyle w:val="NormalWeb"/>
              <w:rPr>
                <w:rFonts w:ascii="SassoonCRInfant" w:hAnsi="SassoonCRInfant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Understand geographical similarities and differences through the study of human and physical geography of Shoreham, </w:t>
            </w:r>
            <w:r w:rsidRPr="00002EB4">
              <w:rPr>
                <w:rFonts w:ascii="SassoonCRInfant" w:hAnsi="SassoonCRInfant"/>
                <w:color w:val="FF0000"/>
                <w:sz w:val="20"/>
                <w:szCs w:val="20"/>
              </w:rPr>
              <w:t xml:space="preserve">a region in a European country, and a region </w:t>
            </w:r>
            <w:r w:rsidRPr="00002EB4">
              <w:rPr>
                <w:rFonts w:ascii="SassoonCRInfant" w:hAnsi="SassoonCRInfant"/>
                <w:color w:val="FF0000"/>
                <w:sz w:val="20"/>
                <w:szCs w:val="20"/>
              </w:rPr>
              <w:lastRenderedPageBreak/>
              <w:t xml:space="preserve">within South America. </w:t>
            </w:r>
          </w:p>
        </w:tc>
        <w:tc>
          <w:tcPr>
            <w:tcW w:w="1993" w:type="dxa"/>
          </w:tcPr>
          <w:p w14:paraId="69E4C820" w14:textId="4E61C600" w:rsidR="000F4746" w:rsidRPr="00002EB4" w:rsidRDefault="005C7FBC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sz w:val="20"/>
                <w:szCs w:val="20"/>
              </w:rPr>
              <w:lastRenderedPageBreak/>
              <w:t xml:space="preserve">Understand geographical similarities and differences through the study of human and physical geography of Shoreham, </w:t>
            </w:r>
            <w:r w:rsidRPr="00002EB4">
              <w:rPr>
                <w:rFonts w:ascii="SassoonCRInfant" w:hAnsi="SassoonCRInfant"/>
                <w:color w:val="FF0000"/>
                <w:sz w:val="20"/>
                <w:szCs w:val="20"/>
              </w:rPr>
              <w:t>Egypt, and a region within South America.</w:t>
            </w:r>
          </w:p>
        </w:tc>
        <w:tc>
          <w:tcPr>
            <w:tcW w:w="1993" w:type="dxa"/>
          </w:tcPr>
          <w:p w14:paraId="08DE60E0" w14:textId="33A55641" w:rsidR="00DE5F3D" w:rsidRPr="004C66C9" w:rsidRDefault="005C7FBC" w:rsidP="00DC03C8">
            <w:pPr>
              <w:rPr>
                <w:rFonts w:ascii="SassoonCRInfant" w:hAnsi="SassoonCRInfant"/>
                <w:color w:val="000000" w:themeColor="text1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sz w:val="20"/>
                <w:szCs w:val="20"/>
              </w:rPr>
              <w:t xml:space="preserve">Understand geographical similarities and differences through the study of human and physical geography of </w:t>
            </w:r>
            <w:r w:rsidR="00CE70DD">
              <w:rPr>
                <w:rFonts w:ascii="SassoonCRInfant" w:hAnsi="SassoonCRInfant"/>
                <w:sz w:val="20"/>
                <w:szCs w:val="20"/>
              </w:rPr>
              <w:t xml:space="preserve">the </w:t>
            </w:r>
            <w:r w:rsidR="00CE70DD" w:rsidRPr="004C66C9">
              <w:rPr>
                <w:rFonts w:ascii="SassoonCRInfant" w:hAnsi="SassoonCRInfant"/>
                <w:sz w:val="20"/>
                <w:szCs w:val="20"/>
              </w:rPr>
              <w:t>south coast of England</w:t>
            </w:r>
            <w:r w:rsidRPr="004C66C9">
              <w:rPr>
                <w:rFonts w:ascii="SassoonCRInfant" w:hAnsi="SassoonCRInfant"/>
                <w:sz w:val="20"/>
                <w:szCs w:val="20"/>
              </w:rPr>
              <w:t xml:space="preserve">, </w:t>
            </w:r>
            <w:r w:rsidRPr="00CE70DD">
              <w:rPr>
                <w:rFonts w:ascii="SassoonCRInfant" w:hAnsi="SassoonCRInfant"/>
                <w:color w:val="000000" w:themeColor="text1"/>
                <w:sz w:val="20"/>
                <w:szCs w:val="20"/>
              </w:rPr>
              <w:t>Greece and the USA.</w:t>
            </w:r>
          </w:p>
        </w:tc>
        <w:tc>
          <w:tcPr>
            <w:tcW w:w="1993" w:type="dxa"/>
          </w:tcPr>
          <w:p w14:paraId="56373569" w14:textId="66232967" w:rsidR="000F4746" w:rsidRPr="00002EB4" w:rsidRDefault="00307FEE" w:rsidP="00DC03C8">
            <w:pPr>
              <w:rPr>
                <w:rFonts w:ascii="SassoonCRInfant" w:hAnsi="SassoonCRInfant"/>
                <w:sz w:val="20"/>
                <w:szCs w:val="20"/>
              </w:rPr>
            </w:pPr>
            <w:r w:rsidRPr="00002EB4">
              <w:rPr>
                <w:rFonts w:ascii="SassoonCRInfant" w:hAnsi="SassoonCRInfant"/>
                <w:sz w:val="20"/>
                <w:szCs w:val="20"/>
              </w:rPr>
              <w:t xml:space="preserve">Understand geographical similarities and differences through the study of human and physical geography of </w:t>
            </w:r>
            <w:r w:rsidRPr="00DF7473">
              <w:rPr>
                <w:rFonts w:ascii="SassoonCRInfant" w:hAnsi="SassoonCRInfant"/>
                <w:i/>
                <w:iCs/>
                <w:sz w:val="20"/>
                <w:szCs w:val="20"/>
              </w:rPr>
              <w:t>Shoreham and Brighton.</w:t>
            </w:r>
          </w:p>
        </w:tc>
      </w:tr>
      <w:tr w:rsidR="00DC03C8" w:rsidRPr="00EF1105" w14:paraId="78B86200" w14:textId="77777777" w:rsidTr="00E82099">
        <w:tc>
          <w:tcPr>
            <w:tcW w:w="1992" w:type="dxa"/>
            <w:vMerge w:val="restart"/>
          </w:tcPr>
          <w:p w14:paraId="5C22A45D" w14:textId="7A1B341E" w:rsidR="00DC03C8" w:rsidRPr="00E20AA7" w:rsidRDefault="00DC03C8" w:rsidP="00DC03C8">
            <w:pPr>
              <w:rPr>
                <w:rFonts w:ascii="SassoonCRInfant" w:hAnsi="SassoonCRInfant"/>
                <w:b/>
                <w:bCs/>
                <w:sz w:val="20"/>
                <w:szCs w:val="20"/>
                <w:highlight w:val="magenta"/>
              </w:rPr>
            </w:pPr>
            <w:r w:rsidRPr="00E20AA7">
              <w:rPr>
                <w:rFonts w:ascii="SassoonCRInfant" w:hAnsi="SassoonCRInfant"/>
                <w:b/>
                <w:bCs/>
                <w:sz w:val="20"/>
                <w:szCs w:val="20"/>
                <w:highlight w:val="cyan"/>
              </w:rPr>
              <w:t>Human and physical geography</w:t>
            </w:r>
          </w:p>
        </w:tc>
        <w:tc>
          <w:tcPr>
            <w:tcW w:w="1993" w:type="dxa"/>
          </w:tcPr>
          <w:p w14:paraId="45B81CEE" w14:textId="77777777" w:rsidR="00DC03C8" w:rsidRPr="00381F2F" w:rsidRDefault="00DC03C8" w:rsidP="00DC03C8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  <w:highlight w:val="cyan"/>
              </w:rPr>
            </w:pPr>
            <w:r w:rsidRPr="00381F2F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Identify seasonal and daily weather patterns in the United Kingdom. </w:t>
            </w:r>
          </w:p>
          <w:p w14:paraId="38087766" w14:textId="77777777" w:rsidR="00DC03C8" w:rsidRPr="008F694F" w:rsidRDefault="00DC03C8" w:rsidP="00DC03C8">
            <w:pPr>
              <w:pStyle w:val="NormalWeb"/>
              <w:rPr>
                <w:rFonts w:ascii="SassoonCRInfant" w:hAnsi="SassoonCRInfant"/>
                <w:sz w:val="20"/>
                <w:szCs w:val="20"/>
                <w:highlight w:val="magenta"/>
              </w:rPr>
            </w:pPr>
          </w:p>
        </w:tc>
        <w:tc>
          <w:tcPr>
            <w:tcW w:w="1993" w:type="dxa"/>
          </w:tcPr>
          <w:p w14:paraId="37D9684F" w14:textId="781F5850" w:rsidR="00DC03C8" w:rsidRPr="00DC03C8" w:rsidRDefault="00DC03C8" w:rsidP="00DC03C8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sz w:val="20"/>
                <w:szCs w:val="20"/>
                <w:highlight w:val="cyan"/>
              </w:rPr>
            </w:pPr>
            <w:r w:rsidRPr="00381F2F">
              <w:rPr>
                <w:rFonts w:ascii="SassoonCRInfant" w:hAnsi="SassoonCRInfant"/>
                <w:sz w:val="20"/>
                <w:szCs w:val="20"/>
                <w:highlight w:val="cyan"/>
              </w:rPr>
              <w:t xml:space="preserve">Location hot and cold areas of the world in relation to the Equator and the North and South Poles. </w:t>
            </w:r>
          </w:p>
        </w:tc>
        <w:tc>
          <w:tcPr>
            <w:tcW w:w="1993" w:type="dxa"/>
          </w:tcPr>
          <w:p w14:paraId="2A8379E3" w14:textId="77777777" w:rsidR="00DC03C8" w:rsidRPr="00EF1105" w:rsidRDefault="00DC03C8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10E7D57B" w14:textId="3C7F9B93" w:rsidR="00DC03C8" w:rsidRPr="00EF1105" w:rsidRDefault="00DC03C8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28F58542" w14:textId="77777777" w:rsidR="00DC03C8" w:rsidRPr="00EF1105" w:rsidRDefault="00DC03C8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  <w:tc>
          <w:tcPr>
            <w:tcW w:w="1993" w:type="dxa"/>
          </w:tcPr>
          <w:p w14:paraId="6E0609F1" w14:textId="77777777" w:rsidR="00DC03C8" w:rsidRPr="00EF1105" w:rsidRDefault="00DC03C8" w:rsidP="00DC03C8">
            <w:pPr>
              <w:rPr>
                <w:rFonts w:ascii="SassoonCRInfant" w:hAnsi="SassoonCRInfant"/>
                <w:sz w:val="20"/>
                <w:szCs w:val="20"/>
              </w:rPr>
            </w:pPr>
          </w:p>
        </w:tc>
      </w:tr>
      <w:tr w:rsidR="00DC03C8" w:rsidRPr="00EF1105" w14:paraId="00A04AD4" w14:textId="77777777" w:rsidTr="0003646C">
        <w:trPr>
          <w:trHeight w:val="2939"/>
        </w:trPr>
        <w:tc>
          <w:tcPr>
            <w:tcW w:w="1992" w:type="dxa"/>
            <w:vMerge/>
          </w:tcPr>
          <w:p w14:paraId="773C7B1A" w14:textId="77777777" w:rsidR="00DC03C8" w:rsidRPr="008F694F" w:rsidRDefault="00DC03C8" w:rsidP="00DC03C8">
            <w:pPr>
              <w:rPr>
                <w:rFonts w:ascii="SassoonCRInfant" w:hAnsi="SassoonCRInfant"/>
                <w:sz w:val="20"/>
                <w:szCs w:val="20"/>
                <w:highlight w:val="magenta"/>
              </w:rPr>
            </w:pPr>
          </w:p>
        </w:tc>
        <w:tc>
          <w:tcPr>
            <w:tcW w:w="3986" w:type="dxa"/>
            <w:gridSpan w:val="2"/>
          </w:tcPr>
          <w:p w14:paraId="1A020CB8" w14:textId="77777777" w:rsidR="00DC03C8" w:rsidRPr="00EF1105" w:rsidRDefault="00DC03C8" w:rsidP="00DC03C8">
            <w:pPr>
              <w:pStyle w:val="NormalWeb"/>
              <w:spacing w:before="0" w:beforeAutospacing="0" w:after="0" w:afterAutospacing="0"/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Use basic geographical vocabulary to refer to: </w:t>
            </w:r>
          </w:p>
          <w:p w14:paraId="1275BEE9" w14:textId="77777777" w:rsidR="00DC03C8" w:rsidRDefault="00DC03C8" w:rsidP="00DC03C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ind w:left="357" w:hanging="357"/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</w:rPr>
              <w:t>Physical features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: beach, cliff, coast,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 xml:space="preserve">forest, hill, 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mountain,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sea,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ocean,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river,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soil, valley, vegetation,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season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and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weather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</w:p>
          <w:p w14:paraId="7716B86C" w14:textId="77777777" w:rsidR="00DC03C8" w:rsidRDefault="00DC03C8" w:rsidP="00DC03C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ind w:left="357" w:hanging="357"/>
              <w:rPr>
                <w:rFonts w:ascii="SassoonCRInfant" w:hAnsi="SassoonCRInfant"/>
                <w:sz w:val="20"/>
                <w:szCs w:val="20"/>
              </w:rPr>
            </w:pPr>
            <w:r w:rsidRPr="00DC03C8">
              <w:rPr>
                <w:rFonts w:ascii="SassoonCRInfant" w:hAnsi="SassoonCRInfant"/>
                <w:b/>
                <w:bCs/>
                <w:sz w:val="20"/>
                <w:szCs w:val="20"/>
              </w:rPr>
              <w:t>Human features</w:t>
            </w:r>
            <w:r w:rsidRPr="00DC03C8">
              <w:rPr>
                <w:rFonts w:ascii="SassoonCRInfant" w:hAnsi="SassoonCRInfant"/>
                <w:sz w:val="20"/>
                <w:szCs w:val="20"/>
              </w:rPr>
              <w:t xml:space="preserve">: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 xml:space="preserve">city, </w:t>
            </w:r>
            <w:r w:rsidRPr="00DC03C8">
              <w:rPr>
                <w:rFonts w:ascii="SassoonCRInfant" w:hAnsi="SassoonCRInfant"/>
                <w:sz w:val="20"/>
                <w:szCs w:val="20"/>
              </w:rPr>
              <w:t xml:space="preserve">town, village, factory, farm,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house,</w:t>
            </w:r>
            <w:r w:rsidRPr="00DC03C8">
              <w:rPr>
                <w:rFonts w:ascii="SassoonCRInfant" w:hAnsi="SassoonCRInfant"/>
                <w:sz w:val="20"/>
                <w:szCs w:val="20"/>
              </w:rPr>
              <w:t xml:space="preserve"> office, port, harbour and </w:t>
            </w:r>
            <w:r w:rsidRPr="0003646C">
              <w:rPr>
                <w:rFonts w:ascii="SassoonCRInfant" w:hAnsi="SassoonCRInfant"/>
                <w:color w:val="7030A0"/>
                <w:sz w:val="20"/>
                <w:szCs w:val="20"/>
              </w:rPr>
              <w:t>shop.</w:t>
            </w:r>
          </w:p>
          <w:p w14:paraId="7C367A30" w14:textId="5988F05D" w:rsidR="002356CC" w:rsidRPr="002356CC" w:rsidRDefault="002356CC" w:rsidP="00DC03C8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/>
              <w:ind w:left="357" w:hanging="357"/>
              <w:rPr>
                <w:rFonts w:ascii="SassoonCRInfant" w:hAnsi="SassoonCRInfant"/>
                <w:i/>
                <w:iCs/>
                <w:sz w:val="20"/>
                <w:szCs w:val="20"/>
              </w:rPr>
            </w:pPr>
            <w:r w:rsidRPr="002356CC">
              <w:rPr>
                <w:rFonts w:ascii="SassoonCRInfant" w:hAnsi="SassoonCRInfant"/>
                <w:b/>
                <w:bCs/>
                <w:i/>
                <w:iCs/>
                <w:sz w:val="20"/>
                <w:szCs w:val="20"/>
              </w:rPr>
              <w:t xml:space="preserve">For Year 2 this is </w:t>
            </w:r>
            <w:r>
              <w:rPr>
                <w:rFonts w:ascii="SassoonCRInfant" w:hAnsi="SassoonCRInfant"/>
                <w:b/>
                <w:bCs/>
                <w:i/>
                <w:iCs/>
                <w:sz w:val="20"/>
                <w:szCs w:val="20"/>
              </w:rPr>
              <w:t>learnt</w:t>
            </w:r>
            <w:r w:rsidRPr="002356CC">
              <w:rPr>
                <w:rFonts w:ascii="SassoonCRInfant" w:hAnsi="SassoonCRInfant"/>
                <w:b/>
                <w:bCs/>
                <w:i/>
                <w:iCs/>
                <w:sz w:val="20"/>
                <w:szCs w:val="20"/>
              </w:rPr>
              <w:t xml:space="preserve"> during comparative case study with Shoreham and Beijing</w:t>
            </w:r>
            <w:r w:rsidRPr="002356CC">
              <w:rPr>
                <w:rFonts w:ascii="SassoonCRInfant" w:hAnsi="SassoonCRInfant"/>
                <w:i/>
                <w:iCs/>
                <w:sz w:val="20"/>
                <w:szCs w:val="20"/>
              </w:rPr>
              <w:t>.</w:t>
            </w:r>
            <w:r w:rsidR="0003646C">
              <w:rPr>
                <w:rFonts w:ascii="SassoonCRInfant" w:hAnsi="SassoonCRInfant"/>
                <w:i/>
                <w:iCs/>
                <w:sz w:val="20"/>
                <w:szCs w:val="20"/>
              </w:rPr>
              <w:t xml:space="preserve"> </w:t>
            </w:r>
            <w:r w:rsidR="0003646C" w:rsidRPr="0003646C">
              <w:rPr>
                <w:rFonts w:ascii="SassoonCRInfant" w:hAnsi="SassoonCRInfant"/>
                <w:i/>
                <w:iCs/>
                <w:color w:val="7030A0"/>
                <w:sz w:val="20"/>
                <w:szCs w:val="20"/>
              </w:rPr>
              <w:t>Purple writing indicates coverage of Year 1.</w:t>
            </w:r>
          </w:p>
        </w:tc>
        <w:tc>
          <w:tcPr>
            <w:tcW w:w="7972" w:type="dxa"/>
            <w:gridSpan w:val="4"/>
          </w:tcPr>
          <w:p w14:paraId="415F75A0" w14:textId="77777777" w:rsidR="00DC03C8" w:rsidRPr="00EF1105" w:rsidRDefault="00DC03C8" w:rsidP="00DC03C8">
            <w:pPr>
              <w:rPr>
                <w:rFonts w:ascii="SassoonCRInfant" w:hAnsi="SassoonCRInfant"/>
                <w:b/>
                <w:bCs/>
                <w:sz w:val="20"/>
                <w:szCs w:val="20"/>
              </w:rPr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</w:rPr>
              <w:t xml:space="preserve">Describe and understand key aspects of: </w:t>
            </w:r>
          </w:p>
          <w:p w14:paraId="70284403" w14:textId="77777777" w:rsidR="00DC03C8" w:rsidRDefault="00DC03C8" w:rsidP="00DC03C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EF1105">
              <w:rPr>
                <w:rFonts w:ascii="SassoonCRInfant" w:hAnsi="SassoonCRInfant"/>
                <w:b/>
                <w:bCs/>
                <w:sz w:val="20"/>
                <w:szCs w:val="20"/>
              </w:rPr>
              <w:t>Physical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EF1105">
              <w:rPr>
                <w:rFonts w:ascii="SassoonCRInfant" w:hAnsi="SassoonCRInfant"/>
                <w:b/>
                <w:bCs/>
                <w:sz w:val="20"/>
                <w:szCs w:val="20"/>
              </w:rPr>
              <w:t>geography</w:t>
            </w:r>
            <w:r w:rsidRPr="00EF1105">
              <w:rPr>
                <w:rFonts w:ascii="SassoonCRInfant" w:hAnsi="SassoonCRInfant"/>
                <w:sz w:val="20"/>
                <w:szCs w:val="20"/>
              </w:rPr>
              <w:t>: climate zones, biomes and vegetation belts, rivers, mountains, volcanoes and earthquakes, and the water cycle.</w:t>
            </w:r>
          </w:p>
          <w:p w14:paraId="17B7C8D5" w14:textId="177149C8" w:rsidR="00DC03C8" w:rsidRPr="00DC03C8" w:rsidRDefault="00DC03C8" w:rsidP="00DC03C8">
            <w:pPr>
              <w:pStyle w:val="ListParagraph"/>
              <w:numPr>
                <w:ilvl w:val="0"/>
                <w:numId w:val="10"/>
              </w:numPr>
              <w:rPr>
                <w:rFonts w:ascii="SassoonCRInfant" w:hAnsi="SassoonCRInfant"/>
                <w:sz w:val="20"/>
                <w:szCs w:val="20"/>
              </w:rPr>
            </w:pPr>
            <w:r w:rsidRPr="00DC03C8">
              <w:rPr>
                <w:rFonts w:ascii="SassoonCRInfant" w:hAnsi="SassoonCRInfant"/>
                <w:b/>
                <w:bCs/>
                <w:sz w:val="20"/>
                <w:szCs w:val="20"/>
              </w:rPr>
              <w:t>Human</w:t>
            </w:r>
            <w:r w:rsidRPr="00DC03C8">
              <w:rPr>
                <w:rFonts w:ascii="SassoonCRInfant" w:hAnsi="SassoonCRInfant"/>
                <w:sz w:val="20"/>
                <w:szCs w:val="20"/>
              </w:rPr>
              <w:t xml:space="preserve"> </w:t>
            </w:r>
            <w:r w:rsidRPr="00DC03C8">
              <w:rPr>
                <w:rFonts w:ascii="SassoonCRInfant" w:hAnsi="SassoonCRInfant"/>
                <w:b/>
                <w:bCs/>
                <w:sz w:val="20"/>
                <w:szCs w:val="20"/>
              </w:rPr>
              <w:t>geography</w:t>
            </w:r>
            <w:r w:rsidRPr="00DC03C8">
              <w:rPr>
                <w:rFonts w:ascii="SassoonCRInfant" w:hAnsi="SassoonCRInfant"/>
                <w:sz w:val="20"/>
                <w:szCs w:val="20"/>
              </w:rPr>
              <w:t>: types of settlement and land use, economic activity including trade links, and the distribution of natural resources including energy, food, minerals and water.</w:t>
            </w:r>
          </w:p>
        </w:tc>
      </w:tr>
    </w:tbl>
    <w:p w14:paraId="3BDCE292" w14:textId="77777777" w:rsidR="00F101F0" w:rsidRDefault="00F101F0"/>
    <w:sectPr w:rsidR="00F101F0" w:rsidSect="00790DAF">
      <w:pgSz w:w="16840" w:h="11900" w:orient="landscape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CRInfant">
    <w:panose1 w:val="02010503020300020003"/>
    <w:charset w:val="4D"/>
    <w:family w:val="auto"/>
    <w:pitch w:val="variable"/>
    <w:sig w:usb0="8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643A"/>
    <w:multiLevelType w:val="hybridMultilevel"/>
    <w:tmpl w:val="BD644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C333F"/>
    <w:multiLevelType w:val="hybridMultilevel"/>
    <w:tmpl w:val="861C49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E809A4"/>
    <w:multiLevelType w:val="hybridMultilevel"/>
    <w:tmpl w:val="FA485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963B3B"/>
    <w:multiLevelType w:val="multilevel"/>
    <w:tmpl w:val="FE825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804416"/>
    <w:multiLevelType w:val="multilevel"/>
    <w:tmpl w:val="8D5C8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A16609"/>
    <w:multiLevelType w:val="multilevel"/>
    <w:tmpl w:val="6C7C4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86628B"/>
    <w:multiLevelType w:val="multilevel"/>
    <w:tmpl w:val="97BC9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4F83C38"/>
    <w:multiLevelType w:val="hybridMultilevel"/>
    <w:tmpl w:val="FD24EF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276538"/>
    <w:multiLevelType w:val="multilevel"/>
    <w:tmpl w:val="AEF219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EC7A9D"/>
    <w:multiLevelType w:val="multilevel"/>
    <w:tmpl w:val="33F47C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9562F5"/>
    <w:multiLevelType w:val="multilevel"/>
    <w:tmpl w:val="1CA06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0B2221"/>
    <w:multiLevelType w:val="multilevel"/>
    <w:tmpl w:val="EDDED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DA5D0C"/>
    <w:multiLevelType w:val="multilevel"/>
    <w:tmpl w:val="CE2CF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E85C7D"/>
    <w:multiLevelType w:val="multilevel"/>
    <w:tmpl w:val="BD7CB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5B0392"/>
    <w:multiLevelType w:val="hybridMultilevel"/>
    <w:tmpl w:val="4EA20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0DB182E"/>
    <w:multiLevelType w:val="multilevel"/>
    <w:tmpl w:val="98267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D90628"/>
    <w:multiLevelType w:val="hybridMultilevel"/>
    <w:tmpl w:val="CF6A91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3B15965"/>
    <w:multiLevelType w:val="multilevel"/>
    <w:tmpl w:val="662E8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C2148A"/>
    <w:multiLevelType w:val="hybridMultilevel"/>
    <w:tmpl w:val="5C1045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5FA6928"/>
    <w:multiLevelType w:val="multilevel"/>
    <w:tmpl w:val="D9BCA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BE4F0B"/>
    <w:multiLevelType w:val="multilevel"/>
    <w:tmpl w:val="308CC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D003926"/>
    <w:multiLevelType w:val="multilevel"/>
    <w:tmpl w:val="6C661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5"/>
  </w:num>
  <w:num w:numId="3">
    <w:abstractNumId w:val="11"/>
  </w:num>
  <w:num w:numId="4">
    <w:abstractNumId w:val="7"/>
  </w:num>
  <w:num w:numId="5">
    <w:abstractNumId w:val="3"/>
  </w:num>
  <w:num w:numId="6">
    <w:abstractNumId w:val="12"/>
  </w:num>
  <w:num w:numId="7">
    <w:abstractNumId w:val="0"/>
  </w:num>
  <w:num w:numId="8">
    <w:abstractNumId w:val="10"/>
  </w:num>
  <w:num w:numId="9">
    <w:abstractNumId w:val="18"/>
  </w:num>
  <w:num w:numId="10">
    <w:abstractNumId w:val="2"/>
  </w:num>
  <w:num w:numId="11">
    <w:abstractNumId w:val="20"/>
  </w:num>
  <w:num w:numId="12">
    <w:abstractNumId w:val="4"/>
  </w:num>
  <w:num w:numId="13">
    <w:abstractNumId w:val="19"/>
  </w:num>
  <w:num w:numId="14">
    <w:abstractNumId w:val="15"/>
  </w:num>
  <w:num w:numId="15">
    <w:abstractNumId w:val="13"/>
  </w:num>
  <w:num w:numId="16">
    <w:abstractNumId w:val="17"/>
  </w:num>
  <w:num w:numId="17">
    <w:abstractNumId w:val="6"/>
  </w:num>
  <w:num w:numId="18">
    <w:abstractNumId w:val="1"/>
  </w:num>
  <w:num w:numId="19">
    <w:abstractNumId w:val="8"/>
  </w:num>
  <w:num w:numId="20">
    <w:abstractNumId w:val="21"/>
  </w:num>
  <w:num w:numId="21">
    <w:abstractNumId w:val="9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099"/>
    <w:rsid w:val="00002EB4"/>
    <w:rsid w:val="0002218E"/>
    <w:rsid w:val="0003646C"/>
    <w:rsid w:val="00041137"/>
    <w:rsid w:val="00044480"/>
    <w:rsid w:val="00051CDC"/>
    <w:rsid w:val="00062BD6"/>
    <w:rsid w:val="00083019"/>
    <w:rsid w:val="00085CCC"/>
    <w:rsid w:val="000B42F0"/>
    <w:rsid w:val="000D7489"/>
    <w:rsid w:val="000F4746"/>
    <w:rsid w:val="001602A6"/>
    <w:rsid w:val="0017382D"/>
    <w:rsid w:val="001A06D1"/>
    <w:rsid w:val="001D0AAF"/>
    <w:rsid w:val="002259E3"/>
    <w:rsid w:val="002356CC"/>
    <w:rsid w:val="00284E14"/>
    <w:rsid w:val="0028759F"/>
    <w:rsid w:val="002965ED"/>
    <w:rsid w:val="002A0729"/>
    <w:rsid w:val="002B2A0D"/>
    <w:rsid w:val="002D0E90"/>
    <w:rsid w:val="002F0E4C"/>
    <w:rsid w:val="003005BD"/>
    <w:rsid w:val="00307FEE"/>
    <w:rsid w:val="00311784"/>
    <w:rsid w:val="003124D7"/>
    <w:rsid w:val="00327010"/>
    <w:rsid w:val="00381F2F"/>
    <w:rsid w:val="00387A3D"/>
    <w:rsid w:val="003A628B"/>
    <w:rsid w:val="003F7CCA"/>
    <w:rsid w:val="0040791B"/>
    <w:rsid w:val="00422F76"/>
    <w:rsid w:val="004400BF"/>
    <w:rsid w:val="0044691E"/>
    <w:rsid w:val="0045329C"/>
    <w:rsid w:val="004833D6"/>
    <w:rsid w:val="004A1768"/>
    <w:rsid w:val="004C4283"/>
    <w:rsid w:val="004C66C9"/>
    <w:rsid w:val="004F779F"/>
    <w:rsid w:val="00567AF2"/>
    <w:rsid w:val="00573CCC"/>
    <w:rsid w:val="005C7FBC"/>
    <w:rsid w:val="005E0DE4"/>
    <w:rsid w:val="005E7A75"/>
    <w:rsid w:val="00607511"/>
    <w:rsid w:val="006123BD"/>
    <w:rsid w:val="00616738"/>
    <w:rsid w:val="006B6C63"/>
    <w:rsid w:val="00705C0F"/>
    <w:rsid w:val="00790DAF"/>
    <w:rsid w:val="007931DD"/>
    <w:rsid w:val="007B5DBA"/>
    <w:rsid w:val="007C38E1"/>
    <w:rsid w:val="007E602F"/>
    <w:rsid w:val="007F5AC0"/>
    <w:rsid w:val="00820488"/>
    <w:rsid w:val="00825299"/>
    <w:rsid w:val="0085721A"/>
    <w:rsid w:val="00890A8D"/>
    <w:rsid w:val="008A2F9C"/>
    <w:rsid w:val="008A49F7"/>
    <w:rsid w:val="008F694F"/>
    <w:rsid w:val="0094439F"/>
    <w:rsid w:val="009451EB"/>
    <w:rsid w:val="00966139"/>
    <w:rsid w:val="00974146"/>
    <w:rsid w:val="00991EB6"/>
    <w:rsid w:val="009B37C9"/>
    <w:rsid w:val="00A334FB"/>
    <w:rsid w:val="00AA410B"/>
    <w:rsid w:val="00AC068B"/>
    <w:rsid w:val="00B0585A"/>
    <w:rsid w:val="00B11778"/>
    <w:rsid w:val="00C33B6A"/>
    <w:rsid w:val="00CC26C4"/>
    <w:rsid w:val="00CE70DD"/>
    <w:rsid w:val="00CF4733"/>
    <w:rsid w:val="00D166EC"/>
    <w:rsid w:val="00D177FC"/>
    <w:rsid w:val="00D26057"/>
    <w:rsid w:val="00D57F6E"/>
    <w:rsid w:val="00DA47FA"/>
    <w:rsid w:val="00DC03C8"/>
    <w:rsid w:val="00DE5F3D"/>
    <w:rsid w:val="00DE6F57"/>
    <w:rsid w:val="00DF7473"/>
    <w:rsid w:val="00E04449"/>
    <w:rsid w:val="00E20AA7"/>
    <w:rsid w:val="00E44744"/>
    <w:rsid w:val="00E82099"/>
    <w:rsid w:val="00E976C6"/>
    <w:rsid w:val="00EC66A7"/>
    <w:rsid w:val="00EF1105"/>
    <w:rsid w:val="00EF11C3"/>
    <w:rsid w:val="00F05F14"/>
    <w:rsid w:val="00F101F0"/>
    <w:rsid w:val="00F4185C"/>
    <w:rsid w:val="00F7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95771"/>
  <w15:chartTrackingRefBased/>
  <w15:docId w15:val="{7C23BB61-C5F6-B34A-A49B-08D6A52C6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6F57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rmalWeb">
    <w:name w:val="Normal (Web)"/>
    <w:basedOn w:val="Normal"/>
    <w:uiPriority w:val="99"/>
    <w:unhideWhenUsed/>
    <w:rsid w:val="006075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uiPriority w:val="1"/>
    <w:qFormat/>
    <w:rsid w:val="00607511"/>
    <w:rPr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26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1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7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7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7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2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2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26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2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76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7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054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17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2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36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2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1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6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32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615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9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08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8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48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84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94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02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0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4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3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16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77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95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803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58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70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95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8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35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53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64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858</Words>
  <Characters>4892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Herbert, George</dc:creator>
  <cp:keywords/>
  <dc:description/>
  <cp:lastModifiedBy>Herbert, George</cp:lastModifiedBy>
  <cp:revision>2</cp:revision>
  <dcterms:created xsi:type="dcterms:W3CDTF">2022-03-15T10:07:00Z</dcterms:created>
  <dcterms:modified xsi:type="dcterms:W3CDTF">2022-03-15T10:07:00Z</dcterms:modified>
</cp:coreProperties>
</file>