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BDD" w:rsidRDefault="00353ED9">
      <w:pPr>
        <w:pStyle w:val="BodyText"/>
        <w:rPr>
          <w:sz w:val="44"/>
        </w:rPr>
      </w:pPr>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397BDD">
      <w:pPr>
        <w:pStyle w:val="BodyText"/>
        <w:spacing w:before="10"/>
        <w:rPr>
          <w:sz w:val="44"/>
        </w:rPr>
      </w:pPr>
    </w:p>
    <w:p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rsidR="00397BDD" w:rsidRDefault="00397BDD">
      <w:pPr>
        <w:pStyle w:val="BodyText"/>
        <w:rPr>
          <w:b/>
          <w:sz w:val="20"/>
        </w:rPr>
      </w:pPr>
    </w:p>
    <w:p w:rsidR="00397BDD" w:rsidRDefault="00397BDD">
      <w:pPr>
        <w:pStyle w:val="BodyText"/>
        <w:rPr>
          <w:b/>
          <w:sz w:val="20"/>
        </w:rPr>
      </w:pPr>
    </w:p>
    <w:p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397BDD" w:rsidRDefault="00397BDD">
      <w:pPr>
        <w:pStyle w:val="BodyText"/>
        <w:spacing w:before="10"/>
        <w:rPr>
          <w:sz w:val="23"/>
        </w:rPr>
      </w:pPr>
    </w:p>
    <w:p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397BDD" w:rsidRDefault="00397BDD">
      <w:pPr>
        <w:pStyle w:val="BodyText"/>
        <w:spacing w:before="10"/>
        <w:rPr>
          <w:sz w:val="23"/>
        </w:rPr>
      </w:pPr>
    </w:p>
    <w:p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397BDD" w:rsidRDefault="00397BDD">
      <w:pPr>
        <w:pStyle w:val="BodyText"/>
        <w:spacing w:before="9"/>
        <w:rPr>
          <w:sz w:val="23"/>
        </w:rPr>
      </w:pPr>
    </w:p>
    <w:p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397BDD" w:rsidRDefault="00397BDD">
      <w:pPr>
        <w:pStyle w:val="BodyText"/>
        <w:spacing w:before="5"/>
        <w:rPr>
          <w:sz w:val="23"/>
        </w:rPr>
      </w:pPr>
    </w:p>
    <w:p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397BDD" w:rsidRDefault="00397BDD">
      <w:pPr>
        <w:pStyle w:val="BodyText"/>
        <w:spacing w:before="6"/>
        <w:rPr>
          <w:sz w:val="23"/>
        </w:rPr>
      </w:pPr>
    </w:p>
    <w:p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397BDD" w:rsidRDefault="00397BDD">
      <w:pPr>
        <w:pStyle w:val="BodyText"/>
        <w:spacing w:before="7"/>
        <w:rPr>
          <w:sz w:val="23"/>
        </w:rPr>
      </w:pPr>
    </w:p>
    <w:p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397BDD" w:rsidRDefault="00397BDD">
      <w:pPr>
        <w:pStyle w:val="BodyText"/>
        <w:spacing w:before="10"/>
        <w:rPr>
          <w:sz w:val="23"/>
        </w:rPr>
      </w:pPr>
    </w:p>
    <w:p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rsidR="00397BDD" w:rsidRDefault="00397BDD">
      <w:pPr>
        <w:sectPr w:rsidR="00397BDD">
          <w:pgSz w:w="16840" w:h="11910" w:orient="landscape"/>
          <w:pgMar w:top="0" w:right="0" w:bottom="0" w:left="0" w:header="720" w:footer="720" w:gutter="0"/>
          <w:cols w:space="720"/>
        </w:sect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spacing w:before="10"/>
        <w:rPr>
          <w:sz w:val="21"/>
        </w:rPr>
      </w:pPr>
    </w:p>
    <w:p w:rsidR="00397BDD" w:rsidRDefault="00162D28">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rsidR="00397BDD" w:rsidRDefault="00397BDD">
      <w:pPr>
        <w:pStyle w:val="BodyText"/>
        <w:spacing w:before="4"/>
        <w:rPr>
          <w:sz w:val="23"/>
        </w:rPr>
      </w:pPr>
    </w:p>
    <w:p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trPr>
          <w:trHeight w:val="497"/>
        </w:trPr>
        <w:tc>
          <w:tcPr>
            <w:tcW w:w="7700" w:type="dxa"/>
          </w:tcPr>
          <w:p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162D28">
        <w:trPr>
          <w:trHeight w:val="5112"/>
        </w:trPr>
        <w:tc>
          <w:tcPr>
            <w:tcW w:w="7700" w:type="dxa"/>
          </w:tcPr>
          <w:p w:rsidR="00162D28" w:rsidRPr="00553589" w:rsidRDefault="00162D28" w:rsidP="00162D28">
            <w:pPr>
              <w:pStyle w:val="TableParagraph"/>
              <w:numPr>
                <w:ilvl w:val="0"/>
                <w:numId w:val="2"/>
              </w:numPr>
              <w:rPr>
                <w:sz w:val="24"/>
              </w:rPr>
            </w:pPr>
            <w:r w:rsidRPr="00553589">
              <w:rPr>
                <w:sz w:val="24"/>
              </w:rPr>
              <w:t>Collected teacher’s feedback on PE scheme of work</w:t>
            </w:r>
          </w:p>
          <w:p w:rsidR="00162D28" w:rsidRPr="00553589" w:rsidRDefault="00162D28" w:rsidP="00162D28">
            <w:pPr>
              <w:pStyle w:val="TableParagraph"/>
              <w:numPr>
                <w:ilvl w:val="0"/>
                <w:numId w:val="2"/>
              </w:numPr>
              <w:rPr>
                <w:sz w:val="24"/>
              </w:rPr>
            </w:pPr>
            <w:r w:rsidRPr="00553589">
              <w:rPr>
                <w:sz w:val="24"/>
              </w:rPr>
              <w:t>Social distanced plans were implemented</w:t>
            </w:r>
          </w:p>
          <w:p w:rsidR="00162D28" w:rsidRPr="00553589" w:rsidRDefault="00162D28" w:rsidP="00162D28">
            <w:pPr>
              <w:pStyle w:val="TableParagraph"/>
              <w:numPr>
                <w:ilvl w:val="0"/>
                <w:numId w:val="2"/>
              </w:numPr>
              <w:rPr>
                <w:sz w:val="24"/>
              </w:rPr>
            </w:pPr>
            <w:r w:rsidRPr="00553589">
              <w:rPr>
                <w:sz w:val="24"/>
              </w:rPr>
              <w:t>Children in and out of school partook in virtual challenges throughout Lockdown</w:t>
            </w:r>
          </w:p>
          <w:p w:rsidR="00162D28" w:rsidRPr="00553589" w:rsidRDefault="00162D28" w:rsidP="00162D28">
            <w:pPr>
              <w:pStyle w:val="TableParagraph"/>
              <w:numPr>
                <w:ilvl w:val="0"/>
                <w:numId w:val="2"/>
              </w:numPr>
              <w:rPr>
                <w:sz w:val="24"/>
              </w:rPr>
            </w:pPr>
            <w:r w:rsidRPr="00553589">
              <w:rPr>
                <w:sz w:val="24"/>
              </w:rPr>
              <w:t xml:space="preserve">100% attendance to all face to face local tournaments </w:t>
            </w:r>
          </w:p>
          <w:p w:rsidR="00162D28" w:rsidRDefault="00162D28" w:rsidP="00162D28">
            <w:pPr>
              <w:pStyle w:val="TableParagraph"/>
              <w:numPr>
                <w:ilvl w:val="0"/>
                <w:numId w:val="2"/>
              </w:numPr>
              <w:rPr>
                <w:sz w:val="24"/>
              </w:rPr>
            </w:pPr>
            <w:r w:rsidRPr="00553589">
              <w:rPr>
                <w:sz w:val="24"/>
              </w:rPr>
              <w:t>Accessed CPD to aid differentiation and gymnastics</w:t>
            </w:r>
          </w:p>
          <w:p w:rsidR="00162D28" w:rsidRPr="00553589" w:rsidRDefault="00162D28" w:rsidP="00162D28">
            <w:pPr>
              <w:pStyle w:val="TableParagraph"/>
              <w:numPr>
                <w:ilvl w:val="0"/>
                <w:numId w:val="2"/>
              </w:numPr>
              <w:rPr>
                <w:sz w:val="24"/>
              </w:rPr>
            </w:pPr>
            <w:r>
              <w:rPr>
                <w:sz w:val="24"/>
              </w:rPr>
              <w:t>Employed PE coach to offer alternative games and drills in athletics</w:t>
            </w:r>
          </w:p>
        </w:tc>
        <w:tc>
          <w:tcPr>
            <w:tcW w:w="7677" w:type="dxa"/>
          </w:tcPr>
          <w:p w:rsidR="00162D28" w:rsidRPr="00553589" w:rsidRDefault="00162D28" w:rsidP="00162D28">
            <w:pPr>
              <w:pStyle w:val="TableParagraph"/>
              <w:numPr>
                <w:ilvl w:val="0"/>
                <w:numId w:val="2"/>
              </w:numPr>
              <w:rPr>
                <w:sz w:val="24"/>
              </w:rPr>
            </w:pPr>
            <w:r w:rsidRPr="00553589">
              <w:rPr>
                <w:sz w:val="24"/>
              </w:rPr>
              <w:t>Introduce whole school initiative (daily mile- PE lead has looked into step trackers for each class)</w:t>
            </w:r>
          </w:p>
          <w:p w:rsidR="00162D28" w:rsidRPr="00553589" w:rsidRDefault="00162D28" w:rsidP="00162D28">
            <w:pPr>
              <w:pStyle w:val="TableParagraph"/>
              <w:numPr>
                <w:ilvl w:val="0"/>
                <w:numId w:val="2"/>
              </w:numPr>
              <w:rPr>
                <w:sz w:val="24"/>
              </w:rPr>
            </w:pPr>
            <w:r w:rsidRPr="00553589">
              <w:rPr>
                <w:sz w:val="24"/>
              </w:rPr>
              <w:t xml:space="preserve">Reintroduce clubs back into the school day </w:t>
            </w:r>
          </w:p>
          <w:p w:rsidR="00162D28" w:rsidRPr="00553589" w:rsidRDefault="00162D28" w:rsidP="00162D28">
            <w:pPr>
              <w:pStyle w:val="TableParagraph"/>
              <w:numPr>
                <w:ilvl w:val="0"/>
                <w:numId w:val="2"/>
              </w:numPr>
              <w:rPr>
                <w:sz w:val="24"/>
              </w:rPr>
            </w:pPr>
            <w:r w:rsidRPr="00553589">
              <w:rPr>
                <w:sz w:val="24"/>
              </w:rPr>
              <w:t>Implement new playground set up including football nets and borders</w:t>
            </w:r>
          </w:p>
          <w:p w:rsidR="00162D28" w:rsidRPr="00553589" w:rsidRDefault="00162D28" w:rsidP="00162D28">
            <w:pPr>
              <w:pStyle w:val="TableParagraph"/>
              <w:numPr>
                <w:ilvl w:val="0"/>
                <w:numId w:val="2"/>
              </w:numPr>
              <w:rPr>
                <w:sz w:val="24"/>
              </w:rPr>
            </w:pPr>
            <w:r w:rsidRPr="00553589">
              <w:rPr>
                <w:sz w:val="24"/>
              </w:rPr>
              <w:t xml:space="preserve">Look into specific coaching for lessons/after school clubs </w:t>
            </w:r>
          </w:p>
          <w:p w:rsidR="00162D28" w:rsidRPr="00553589" w:rsidRDefault="00162D28" w:rsidP="00162D28">
            <w:pPr>
              <w:pStyle w:val="TableParagraph"/>
              <w:ind w:left="720"/>
              <w:rPr>
                <w:sz w:val="24"/>
              </w:rPr>
            </w:pPr>
          </w:p>
        </w:tc>
      </w:tr>
    </w:tbl>
    <w:p w:rsidR="00397BDD" w:rsidRDefault="00397BDD">
      <w:pPr>
        <w:pStyle w:val="BodyText"/>
        <w:spacing w:before="4"/>
        <w:rPr>
          <w:sz w:val="22"/>
        </w:rPr>
      </w:pPr>
    </w:p>
    <w:p w:rsidR="00040ED0" w:rsidRPr="001B6AF2" w:rsidRDefault="006C016C" w:rsidP="001B6AF2">
      <w:pPr>
        <w:pStyle w:val="BodyText"/>
        <w:spacing w:line="235" w:lineRule="auto"/>
        <w:ind w:left="720" w:right="5795"/>
        <w:rPr>
          <w:color w:val="231F20"/>
          <w:spacing w:val="-1"/>
        </w:rPr>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proofErr w:type="gramStart"/>
      <w:r>
        <w:rPr>
          <w:color w:val="231F20"/>
        </w:rPr>
        <w:t>an</w:t>
      </w:r>
      <w:r w:rsidR="00353ED9">
        <w:rPr>
          <w:color w:val="231F20"/>
          <w:spacing w:val="-6"/>
        </w:rPr>
        <w:t xml:space="preserve"> </w:t>
      </w:r>
      <w:r>
        <w:rPr>
          <w:color w:val="231F20"/>
        </w:rPr>
        <w:t>underspend</w:t>
      </w:r>
      <w:proofErr w:type="gramEnd"/>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sidR="00040ED0">
        <w:rPr>
          <w:color w:val="231F20"/>
        </w:rPr>
        <w:t>YES</w:t>
      </w:r>
      <w:bookmarkStart w:id="0" w:name="_GoBack"/>
      <w:bookmarkEnd w:id="0"/>
    </w:p>
    <w:p w:rsidR="00397BDD" w:rsidRPr="00040ED0" w:rsidRDefault="006C016C">
      <w:pPr>
        <w:tabs>
          <w:tab w:val="left" w:pos="5759"/>
        </w:tabs>
        <w:spacing w:line="288" w:lineRule="exact"/>
        <w:ind w:left="720"/>
        <w:rPr>
          <w:sz w:val="24"/>
        </w:rPr>
      </w:pPr>
      <w:r w:rsidRPr="00040ED0">
        <w:rPr>
          <w:color w:val="231F20"/>
          <w:sz w:val="24"/>
        </w:rPr>
        <w:t>Total</w:t>
      </w:r>
      <w:r w:rsidRPr="00040ED0">
        <w:rPr>
          <w:color w:val="231F20"/>
          <w:spacing w:val="-6"/>
          <w:sz w:val="24"/>
        </w:rPr>
        <w:t xml:space="preserve"> </w:t>
      </w:r>
      <w:r w:rsidRPr="00040ED0">
        <w:rPr>
          <w:color w:val="231F20"/>
          <w:sz w:val="24"/>
        </w:rPr>
        <w:t>amount</w:t>
      </w:r>
      <w:r w:rsidRPr="00040ED0">
        <w:rPr>
          <w:color w:val="231F20"/>
          <w:spacing w:val="-5"/>
          <w:sz w:val="24"/>
        </w:rPr>
        <w:t xml:space="preserve"> </w:t>
      </w:r>
      <w:r w:rsidRPr="00040ED0">
        <w:rPr>
          <w:color w:val="231F20"/>
          <w:sz w:val="24"/>
        </w:rPr>
        <w:t>carried</w:t>
      </w:r>
      <w:r w:rsidRPr="00040ED0">
        <w:rPr>
          <w:color w:val="231F20"/>
          <w:spacing w:val="-6"/>
          <w:sz w:val="24"/>
        </w:rPr>
        <w:t xml:space="preserve"> </w:t>
      </w:r>
      <w:r w:rsidRPr="00040ED0">
        <w:rPr>
          <w:color w:val="231F20"/>
          <w:sz w:val="24"/>
        </w:rPr>
        <w:t>forward</w:t>
      </w:r>
      <w:r w:rsidRPr="00040ED0">
        <w:rPr>
          <w:color w:val="231F20"/>
          <w:spacing w:val="-5"/>
          <w:sz w:val="24"/>
        </w:rPr>
        <w:t xml:space="preserve"> </w:t>
      </w:r>
      <w:r w:rsidRPr="00040ED0">
        <w:rPr>
          <w:color w:val="231F20"/>
          <w:sz w:val="24"/>
        </w:rPr>
        <w:t>from</w:t>
      </w:r>
      <w:r w:rsidRPr="00040ED0">
        <w:rPr>
          <w:color w:val="231F20"/>
          <w:spacing w:val="-6"/>
          <w:sz w:val="24"/>
        </w:rPr>
        <w:t xml:space="preserve"> </w:t>
      </w:r>
      <w:r w:rsidR="00040ED0" w:rsidRPr="00040ED0">
        <w:rPr>
          <w:color w:val="231F20"/>
          <w:sz w:val="24"/>
        </w:rPr>
        <w:t>2019/2020</w:t>
      </w:r>
      <w:r w:rsidR="00040ED0" w:rsidRPr="00040ED0">
        <w:rPr>
          <w:color w:val="231F20"/>
          <w:sz w:val="24"/>
        </w:rPr>
        <w:tab/>
        <w:t>£9,018.00</w:t>
      </w:r>
    </w:p>
    <w:p w:rsidR="00397BDD" w:rsidRPr="00040ED0" w:rsidRDefault="006C016C">
      <w:pPr>
        <w:spacing w:line="288" w:lineRule="exact"/>
        <w:ind w:left="720"/>
        <w:rPr>
          <w:sz w:val="24"/>
        </w:rPr>
      </w:pPr>
      <w:r w:rsidRPr="00040ED0">
        <w:rPr>
          <w:color w:val="231F20"/>
          <w:sz w:val="24"/>
        </w:rPr>
        <w:t>+</w:t>
      </w:r>
      <w:r w:rsidRPr="00040ED0">
        <w:rPr>
          <w:color w:val="231F20"/>
          <w:spacing w:val="-5"/>
          <w:sz w:val="24"/>
        </w:rPr>
        <w:t xml:space="preserve"> </w:t>
      </w:r>
      <w:r w:rsidRPr="00040ED0">
        <w:rPr>
          <w:color w:val="231F20"/>
          <w:sz w:val="24"/>
        </w:rPr>
        <w:t>Total</w:t>
      </w:r>
      <w:r w:rsidRPr="00040ED0">
        <w:rPr>
          <w:color w:val="231F20"/>
          <w:spacing w:val="-4"/>
          <w:sz w:val="24"/>
        </w:rPr>
        <w:t xml:space="preserve"> </w:t>
      </w:r>
      <w:r w:rsidRPr="00040ED0">
        <w:rPr>
          <w:color w:val="231F20"/>
          <w:sz w:val="24"/>
        </w:rPr>
        <w:t>amount</w:t>
      </w:r>
      <w:r w:rsidRPr="00040ED0">
        <w:rPr>
          <w:color w:val="231F20"/>
          <w:spacing w:val="-4"/>
          <w:sz w:val="24"/>
        </w:rPr>
        <w:t xml:space="preserve"> </w:t>
      </w:r>
      <w:r w:rsidRPr="00040ED0">
        <w:rPr>
          <w:color w:val="231F20"/>
          <w:sz w:val="24"/>
        </w:rPr>
        <w:t>for</w:t>
      </w:r>
      <w:r w:rsidRPr="00040ED0">
        <w:rPr>
          <w:color w:val="231F20"/>
          <w:spacing w:val="-4"/>
          <w:sz w:val="24"/>
        </w:rPr>
        <w:t xml:space="preserve"> </w:t>
      </w:r>
      <w:r w:rsidRPr="00040ED0">
        <w:rPr>
          <w:color w:val="231F20"/>
          <w:sz w:val="24"/>
        </w:rPr>
        <w:t>this</w:t>
      </w:r>
      <w:r w:rsidRPr="00040ED0">
        <w:rPr>
          <w:color w:val="231F20"/>
          <w:spacing w:val="-3"/>
          <w:sz w:val="24"/>
        </w:rPr>
        <w:t xml:space="preserve"> </w:t>
      </w:r>
      <w:r w:rsidRPr="00040ED0">
        <w:rPr>
          <w:color w:val="231F20"/>
          <w:sz w:val="24"/>
        </w:rPr>
        <w:t>academic</w:t>
      </w:r>
      <w:r w:rsidRPr="00040ED0">
        <w:rPr>
          <w:color w:val="231F20"/>
          <w:spacing w:val="-4"/>
          <w:sz w:val="24"/>
        </w:rPr>
        <w:t xml:space="preserve"> </w:t>
      </w:r>
      <w:r w:rsidRPr="00040ED0">
        <w:rPr>
          <w:color w:val="231F20"/>
          <w:sz w:val="24"/>
        </w:rPr>
        <w:t>year</w:t>
      </w:r>
      <w:r w:rsidRPr="00040ED0">
        <w:rPr>
          <w:color w:val="231F20"/>
          <w:spacing w:val="-5"/>
          <w:sz w:val="24"/>
        </w:rPr>
        <w:t xml:space="preserve"> </w:t>
      </w:r>
      <w:r w:rsidRPr="00040ED0">
        <w:rPr>
          <w:color w:val="231F20"/>
          <w:sz w:val="24"/>
        </w:rPr>
        <w:t>2020/2021</w:t>
      </w:r>
      <w:r w:rsidRPr="00040ED0">
        <w:rPr>
          <w:color w:val="231F20"/>
          <w:spacing w:val="100"/>
          <w:sz w:val="24"/>
        </w:rPr>
        <w:t xml:space="preserve"> </w:t>
      </w:r>
      <w:r w:rsidR="00040ED0" w:rsidRPr="00040ED0">
        <w:rPr>
          <w:color w:val="231F20"/>
          <w:sz w:val="24"/>
        </w:rPr>
        <w:t>£17,750.00</w:t>
      </w:r>
    </w:p>
    <w:p w:rsidR="00040ED0" w:rsidRPr="00040ED0" w:rsidRDefault="006C016C" w:rsidP="00040ED0">
      <w:pPr>
        <w:tabs>
          <w:tab w:val="left" w:pos="5759"/>
        </w:tabs>
        <w:spacing w:line="290" w:lineRule="exact"/>
        <w:ind w:left="720"/>
        <w:rPr>
          <w:color w:val="231F20"/>
          <w:sz w:val="24"/>
        </w:rPr>
      </w:pPr>
      <w:r w:rsidRPr="00040ED0">
        <w:rPr>
          <w:color w:val="231F20"/>
          <w:sz w:val="24"/>
        </w:rPr>
        <w:t>=</w:t>
      </w:r>
      <w:r w:rsidRPr="00040ED0">
        <w:rPr>
          <w:color w:val="231F20"/>
          <w:spacing w:val="-5"/>
          <w:sz w:val="24"/>
        </w:rPr>
        <w:t xml:space="preserve"> </w:t>
      </w:r>
      <w:r w:rsidRPr="00040ED0">
        <w:rPr>
          <w:color w:val="231F20"/>
          <w:sz w:val="24"/>
        </w:rPr>
        <w:t>Total</w:t>
      </w:r>
      <w:r w:rsidRPr="00040ED0">
        <w:rPr>
          <w:color w:val="231F20"/>
          <w:spacing w:val="-4"/>
          <w:sz w:val="24"/>
        </w:rPr>
        <w:t xml:space="preserve"> </w:t>
      </w:r>
      <w:r w:rsidRPr="00040ED0">
        <w:rPr>
          <w:color w:val="231F20"/>
          <w:sz w:val="24"/>
        </w:rPr>
        <w:t>to</w:t>
      </w:r>
      <w:r w:rsidRPr="00040ED0">
        <w:rPr>
          <w:color w:val="231F20"/>
          <w:spacing w:val="-3"/>
          <w:sz w:val="24"/>
        </w:rPr>
        <w:t xml:space="preserve"> </w:t>
      </w:r>
      <w:r w:rsidRPr="00040ED0">
        <w:rPr>
          <w:color w:val="231F20"/>
          <w:sz w:val="24"/>
        </w:rPr>
        <w:t>be</w:t>
      </w:r>
      <w:r w:rsidRPr="00040ED0">
        <w:rPr>
          <w:color w:val="231F20"/>
          <w:spacing w:val="-4"/>
          <w:sz w:val="24"/>
        </w:rPr>
        <w:t xml:space="preserve"> </w:t>
      </w:r>
      <w:r w:rsidRPr="00040ED0">
        <w:rPr>
          <w:color w:val="231F20"/>
          <w:sz w:val="24"/>
        </w:rPr>
        <w:t>spent</w:t>
      </w:r>
      <w:r w:rsidRPr="00040ED0">
        <w:rPr>
          <w:color w:val="231F20"/>
          <w:spacing w:val="-3"/>
          <w:sz w:val="24"/>
        </w:rPr>
        <w:t xml:space="preserve"> </w:t>
      </w:r>
      <w:r w:rsidRPr="00040ED0">
        <w:rPr>
          <w:color w:val="231F20"/>
          <w:sz w:val="24"/>
        </w:rPr>
        <w:t>by</w:t>
      </w:r>
      <w:r w:rsidRPr="00040ED0">
        <w:rPr>
          <w:color w:val="231F20"/>
          <w:spacing w:val="-4"/>
          <w:sz w:val="24"/>
        </w:rPr>
        <w:t xml:space="preserve"> </w:t>
      </w:r>
      <w:r w:rsidRPr="00040ED0">
        <w:rPr>
          <w:color w:val="231F20"/>
          <w:sz w:val="24"/>
        </w:rPr>
        <w:t>31st</w:t>
      </w:r>
      <w:r w:rsidRPr="00040ED0">
        <w:rPr>
          <w:color w:val="231F20"/>
          <w:spacing w:val="-3"/>
          <w:sz w:val="24"/>
        </w:rPr>
        <w:t xml:space="preserve"> </w:t>
      </w:r>
      <w:r w:rsidRPr="00040ED0">
        <w:rPr>
          <w:color w:val="231F20"/>
          <w:sz w:val="24"/>
        </w:rPr>
        <w:t>July</w:t>
      </w:r>
      <w:r w:rsidRPr="00040ED0">
        <w:rPr>
          <w:color w:val="231F20"/>
          <w:spacing w:val="-5"/>
          <w:sz w:val="24"/>
        </w:rPr>
        <w:t xml:space="preserve"> </w:t>
      </w:r>
      <w:r w:rsidR="00040ED0" w:rsidRPr="00040ED0">
        <w:rPr>
          <w:color w:val="231F20"/>
          <w:sz w:val="24"/>
        </w:rPr>
        <w:t>2021</w:t>
      </w:r>
      <w:r w:rsidR="00040ED0" w:rsidRPr="00040ED0">
        <w:rPr>
          <w:color w:val="231F20"/>
          <w:sz w:val="24"/>
        </w:rPr>
        <w:tab/>
        <w:t xml:space="preserve">£26,768 </w:t>
      </w:r>
      <w:proofErr w:type="gramStart"/>
      <w:r w:rsidR="00040ED0" w:rsidRPr="00040ED0">
        <w:rPr>
          <w:color w:val="231F20"/>
          <w:sz w:val="24"/>
        </w:rPr>
        <w:t>-  current</w:t>
      </w:r>
      <w:proofErr w:type="gramEnd"/>
      <w:r w:rsidR="00040ED0" w:rsidRPr="00040ED0">
        <w:rPr>
          <w:color w:val="231F20"/>
          <w:sz w:val="24"/>
        </w:rPr>
        <w:t xml:space="preserve"> plans include  spending on athletics sessions, multi goal sports panels, </w:t>
      </w:r>
    </w:p>
    <w:p w:rsidR="00397BDD" w:rsidRPr="00040ED0" w:rsidRDefault="00040ED0" w:rsidP="00040ED0">
      <w:pPr>
        <w:tabs>
          <w:tab w:val="left" w:pos="5759"/>
        </w:tabs>
        <w:spacing w:line="290" w:lineRule="exact"/>
        <w:ind w:left="720"/>
        <w:rPr>
          <w:sz w:val="24"/>
        </w:rPr>
        <w:sectPr w:rsidR="00397BDD" w:rsidRPr="00040ED0">
          <w:footerReference w:type="default" r:id="rId11"/>
          <w:pgSz w:w="16840" w:h="11910" w:orient="landscape"/>
          <w:pgMar w:top="720" w:right="0" w:bottom="620" w:left="0" w:header="0" w:footer="438" w:gutter="0"/>
          <w:cols w:space="720"/>
        </w:sectPr>
      </w:pPr>
      <w:proofErr w:type="gramStart"/>
      <w:r w:rsidRPr="00040ED0">
        <w:rPr>
          <w:color w:val="231F20"/>
          <w:sz w:val="24"/>
        </w:rPr>
        <w:t>socketed</w:t>
      </w:r>
      <w:proofErr w:type="gramEnd"/>
      <w:r w:rsidRPr="00040ED0">
        <w:rPr>
          <w:color w:val="231F20"/>
          <w:sz w:val="24"/>
        </w:rPr>
        <w:t xml:space="preserve"> netball posts</w:t>
      </w:r>
      <w:r>
        <w:rPr>
          <w:color w:val="231F20"/>
          <w:sz w:val="24"/>
        </w:rPr>
        <w:t xml:space="preserve"> - </w:t>
      </w:r>
      <w:r w:rsidRPr="00040ED0">
        <w:rPr>
          <w:color w:val="231F20"/>
          <w:sz w:val="24"/>
        </w:rPr>
        <w:t>these will probably be installed in</w:t>
      </w:r>
      <w:r>
        <w:rPr>
          <w:color w:val="231F20"/>
          <w:sz w:val="24"/>
        </w:rPr>
        <w:t xml:space="preserve"> the Autumn term 2021 due to</w:t>
      </w:r>
      <w:r w:rsidRPr="00040ED0">
        <w:rPr>
          <w:color w:val="231F20"/>
          <w:sz w:val="24"/>
        </w:rPr>
        <w:t xml:space="preserve"> planned removal of </w:t>
      </w:r>
      <w:r>
        <w:rPr>
          <w:color w:val="231F20"/>
          <w:sz w:val="24"/>
        </w:rPr>
        <w:t xml:space="preserve">an unsafe </w:t>
      </w:r>
      <w:proofErr w:type="spellStart"/>
      <w:r w:rsidRPr="00040ED0">
        <w:rPr>
          <w:color w:val="231F20"/>
          <w:sz w:val="24"/>
        </w:rPr>
        <w:t>portacabin</w:t>
      </w:r>
      <w:proofErr w:type="spellEnd"/>
      <w:r>
        <w:rPr>
          <w:color w:val="231F20"/>
          <w:sz w:val="24"/>
        </w:rPr>
        <w:t xml:space="preserve"> during the summer</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trPr>
          <w:trHeight w:val="1760"/>
        </w:trPr>
        <w:tc>
          <w:tcPr>
            <w:tcW w:w="11582" w:type="dxa"/>
          </w:tcPr>
          <w:p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397BDD" w:rsidRDefault="00397BDD">
            <w:pPr>
              <w:pStyle w:val="TableParagraph"/>
              <w:spacing w:before="6"/>
              <w:ind w:left="0"/>
              <w:rPr>
                <w:b/>
                <w:sz w:val="23"/>
              </w:rPr>
            </w:pPr>
          </w:p>
          <w:p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rsidR="00397BDD" w:rsidRDefault="006C016C">
            <w:pPr>
              <w:pStyle w:val="TableParagraph"/>
              <w:spacing w:line="282" w:lineRule="exact"/>
              <w:rPr>
                <w:b/>
                <w:sz w:val="24"/>
              </w:rPr>
            </w:pPr>
            <w:proofErr w:type="gramStart"/>
            <w:r>
              <w:rPr>
                <w:b/>
                <w:color w:val="231F20"/>
                <w:sz w:val="24"/>
              </w:rPr>
              <w:t>if</w:t>
            </w:r>
            <w:proofErr w:type="gramEnd"/>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rsidR="00397BDD" w:rsidRDefault="00397BDD">
            <w:pPr>
              <w:pStyle w:val="TableParagraph"/>
              <w:ind w:left="0"/>
              <w:rPr>
                <w:rFonts w:ascii="Times New Roman"/>
                <w:sz w:val="24"/>
              </w:rPr>
            </w:pPr>
          </w:p>
        </w:tc>
      </w:tr>
      <w:tr w:rsidR="00397BDD">
        <w:trPr>
          <w:trHeight w:val="1472"/>
        </w:trPr>
        <w:tc>
          <w:tcPr>
            <w:tcW w:w="11582" w:type="dxa"/>
          </w:tcPr>
          <w:p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B202BA">
            <w:pPr>
              <w:pStyle w:val="TableParagraph"/>
              <w:spacing w:before="16"/>
              <w:ind w:left="79"/>
              <w:rPr>
                <w:sz w:val="24"/>
              </w:rPr>
            </w:pPr>
            <w:r>
              <w:rPr>
                <w:color w:val="231F20"/>
                <w:sz w:val="24"/>
              </w:rPr>
              <w:t>65</w:t>
            </w:r>
            <w:r w:rsidR="006C016C">
              <w:rPr>
                <w:color w:val="231F20"/>
                <w:sz w:val="24"/>
              </w:rPr>
              <w:t>%</w:t>
            </w:r>
          </w:p>
        </w:tc>
      </w:tr>
      <w:tr w:rsidR="00397BDD">
        <w:trPr>
          <w:trHeight w:val="1189"/>
        </w:trPr>
        <w:tc>
          <w:tcPr>
            <w:tcW w:w="11582" w:type="dxa"/>
          </w:tcPr>
          <w:p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B202BA">
            <w:pPr>
              <w:pStyle w:val="TableParagraph"/>
              <w:spacing w:before="16"/>
              <w:ind w:left="79"/>
              <w:rPr>
                <w:sz w:val="24"/>
              </w:rPr>
            </w:pPr>
            <w:r>
              <w:rPr>
                <w:color w:val="231F20"/>
                <w:sz w:val="24"/>
              </w:rPr>
              <w:t>80</w:t>
            </w:r>
            <w:r w:rsidR="006C016C">
              <w:rPr>
                <w:color w:val="231F20"/>
                <w:sz w:val="24"/>
              </w:rPr>
              <w:t>%</w:t>
            </w:r>
          </w:p>
        </w:tc>
      </w:tr>
      <w:tr w:rsidR="00397BDD">
        <w:trPr>
          <w:trHeight w:val="1227"/>
        </w:trPr>
        <w:tc>
          <w:tcPr>
            <w:tcW w:w="11582" w:type="dxa"/>
          </w:tcPr>
          <w:p w:rsidR="00397BDD" w:rsidRPr="00B202BA" w:rsidRDefault="006C016C">
            <w:pPr>
              <w:pStyle w:val="TableParagraph"/>
              <w:spacing w:before="16"/>
              <w:rPr>
                <w:sz w:val="24"/>
              </w:rPr>
            </w:pPr>
            <w:r w:rsidRPr="00B202BA">
              <w:rPr>
                <w:color w:val="231F20"/>
                <w:sz w:val="24"/>
              </w:rPr>
              <w:t>What</w:t>
            </w:r>
            <w:r w:rsidRPr="00B202BA">
              <w:rPr>
                <w:color w:val="231F20"/>
                <w:spacing w:val="-9"/>
                <w:sz w:val="24"/>
              </w:rPr>
              <w:t xml:space="preserve"> </w:t>
            </w:r>
            <w:r w:rsidRPr="00B202BA">
              <w:rPr>
                <w:color w:val="231F20"/>
                <w:sz w:val="24"/>
              </w:rPr>
              <w:t>percentage</w:t>
            </w:r>
            <w:r w:rsidRPr="00B202BA">
              <w:rPr>
                <w:color w:val="231F20"/>
                <w:spacing w:val="-10"/>
                <w:sz w:val="24"/>
              </w:rPr>
              <w:t xml:space="preserve"> </w:t>
            </w:r>
            <w:r w:rsidRPr="00B202BA">
              <w:rPr>
                <w:color w:val="231F20"/>
                <w:sz w:val="24"/>
              </w:rPr>
              <w:t>of</w:t>
            </w:r>
            <w:r w:rsidRPr="00B202BA">
              <w:rPr>
                <w:color w:val="231F20"/>
                <w:spacing w:val="-8"/>
                <w:sz w:val="24"/>
              </w:rPr>
              <w:t xml:space="preserve"> </w:t>
            </w:r>
            <w:r w:rsidRPr="00B202BA">
              <w:rPr>
                <w:color w:val="231F20"/>
                <w:sz w:val="24"/>
              </w:rPr>
              <w:t>your</w:t>
            </w:r>
            <w:r w:rsidRPr="00B202BA">
              <w:rPr>
                <w:color w:val="231F20"/>
                <w:spacing w:val="-9"/>
                <w:sz w:val="24"/>
              </w:rPr>
              <w:t xml:space="preserve"> </w:t>
            </w:r>
            <w:r w:rsidRPr="00B202BA">
              <w:rPr>
                <w:color w:val="231F20"/>
                <w:sz w:val="24"/>
              </w:rPr>
              <w:t>current</w:t>
            </w:r>
            <w:r w:rsidRPr="00B202BA">
              <w:rPr>
                <w:color w:val="231F20"/>
                <w:spacing w:val="-9"/>
                <w:sz w:val="24"/>
              </w:rPr>
              <w:t xml:space="preserve"> </w:t>
            </w:r>
            <w:r w:rsidRPr="00B202BA">
              <w:rPr>
                <w:color w:val="231F20"/>
                <w:sz w:val="24"/>
              </w:rPr>
              <w:t>Year</w:t>
            </w:r>
            <w:r w:rsidRPr="00B202BA">
              <w:rPr>
                <w:color w:val="231F20"/>
                <w:spacing w:val="-9"/>
                <w:sz w:val="24"/>
              </w:rPr>
              <w:t xml:space="preserve"> </w:t>
            </w:r>
            <w:r w:rsidRPr="00B202BA">
              <w:rPr>
                <w:color w:val="231F20"/>
                <w:sz w:val="24"/>
              </w:rPr>
              <w:t>6</w:t>
            </w:r>
            <w:r w:rsidRPr="00B202BA">
              <w:rPr>
                <w:color w:val="231F20"/>
                <w:spacing w:val="-9"/>
                <w:sz w:val="24"/>
              </w:rPr>
              <w:t xml:space="preserve"> </w:t>
            </w:r>
            <w:r w:rsidRPr="00B202BA">
              <w:rPr>
                <w:color w:val="231F20"/>
                <w:sz w:val="24"/>
              </w:rPr>
              <w:t>cohort</w:t>
            </w:r>
            <w:r w:rsidRPr="00B202BA">
              <w:rPr>
                <w:color w:val="231F20"/>
                <w:spacing w:val="-9"/>
                <w:sz w:val="24"/>
              </w:rPr>
              <w:t xml:space="preserve"> </w:t>
            </w:r>
            <w:r w:rsidRPr="00B202BA">
              <w:rPr>
                <w:color w:val="231F20"/>
                <w:sz w:val="24"/>
              </w:rPr>
              <w:t>perform</w:t>
            </w:r>
            <w:r w:rsidRPr="00B202BA">
              <w:rPr>
                <w:color w:val="231F20"/>
                <w:spacing w:val="-8"/>
                <w:sz w:val="24"/>
              </w:rPr>
              <w:t xml:space="preserve"> </w:t>
            </w:r>
            <w:r w:rsidRPr="00B202BA">
              <w:rPr>
                <w:color w:val="231F20"/>
                <w:sz w:val="24"/>
              </w:rPr>
              <w:t>safe</w:t>
            </w:r>
            <w:r w:rsidRPr="00B202BA">
              <w:rPr>
                <w:color w:val="231F20"/>
                <w:spacing w:val="-10"/>
                <w:sz w:val="24"/>
              </w:rPr>
              <w:t xml:space="preserve"> </w:t>
            </w:r>
            <w:r w:rsidRPr="00B202BA">
              <w:rPr>
                <w:color w:val="231F20"/>
                <w:sz w:val="24"/>
              </w:rPr>
              <w:t>self-rescue</w:t>
            </w:r>
            <w:r w:rsidRPr="00B202BA">
              <w:rPr>
                <w:color w:val="231F20"/>
                <w:spacing w:val="-9"/>
                <w:sz w:val="24"/>
              </w:rPr>
              <w:t xml:space="preserve"> </w:t>
            </w:r>
            <w:r w:rsidRPr="00B202BA">
              <w:rPr>
                <w:color w:val="231F20"/>
                <w:sz w:val="24"/>
              </w:rPr>
              <w:t>in</w:t>
            </w:r>
            <w:r w:rsidRPr="00B202BA">
              <w:rPr>
                <w:color w:val="231F20"/>
                <w:spacing w:val="-9"/>
                <w:sz w:val="24"/>
              </w:rPr>
              <w:t xml:space="preserve"> </w:t>
            </w:r>
            <w:r w:rsidRPr="00B202BA">
              <w:rPr>
                <w:color w:val="231F20"/>
                <w:sz w:val="24"/>
              </w:rPr>
              <w:t>different</w:t>
            </w:r>
            <w:r w:rsidRPr="00B202BA">
              <w:rPr>
                <w:color w:val="231F20"/>
                <w:spacing w:val="-9"/>
                <w:sz w:val="24"/>
              </w:rPr>
              <w:t xml:space="preserve"> </w:t>
            </w:r>
            <w:r w:rsidRPr="00B202BA">
              <w:rPr>
                <w:color w:val="231F20"/>
                <w:sz w:val="24"/>
              </w:rPr>
              <w:t>water-based</w:t>
            </w:r>
            <w:r w:rsidRPr="00B202BA">
              <w:rPr>
                <w:color w:val="231F20"/>
                <w:spacing w:val="-9"/>
                <w:sz w:val="24"/>
              </w:rPr>
              <w:t xml:space="preserve"> </w:t>
            </w:r>
            <w:r w:rsidRPr="00B202BA">
              <w:rPr>
                <w:color w:val="231F20"/>
                <w:sz w:val="24"/>
              </w:rPr>
              <w:t>situations?</w:t>
            </w:r>
          </w:p>
        </w:tc>
        <w:tc>
          <w:tcPr>
            <w:tcW w:w="3798" w:type="dxa"/>
          </w:tcPr>
          <w:p w:rsidR="00397BDD" w:rsidRDefault="00B202BA">
            <w:pPr>
              <w:pStyle w:val="TableParagraph"/>
              <w:spacing w:before="16"/>
              <w:ind w:left="79"/>
              <w:rPr>
                <w:sz w:val="24"/>
              </w:rPr>
            </w:pPr>
            <w:r>
              <w:rPr>
                <w:color w:val="231F20"/>
                <w:sz w:val="24"/>
              </w:rPr>
              <w:t>38</w:t>
            </w:r>
            <w:r w:rsidR="006C016C">
              <w:rPr>
                <w:color w:val="231F20"/>
                <w:sz w:val="24"/>
              </w:rPr>
              <w:t>%</w:t>
            </w:r>
          </w:p>
        </w:tc>
      </w:tr>
      <w:tr w:rsidR="00397BDD">
        <w:trPr>
          <w:trHeight w:val="1160"/>
        </w:trPr>
        <w:tc>
          <w:tcPr>
            <w:tcW w:w="11582" w:type="dxa"/>
          </w:tcPr>
          <w:p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397BDD" w:rsidRDefault="006C016C">
            <w:pPr>
              <w:pStyle w:val="TableParagraph"/>
              <w:spacing w:before="16"/>
              <w:ind w:left="79"/>
              <w:rPr>
                <w:sz w:val="24"/>
              </w:rPr>
            </w:pPr>
            <w:r>
              <w:rPr>
                <w:color w:val="231F20"/>
                <w:sz w:val="24"/>
              </w:rPr>
              <w:t>No</w:t>
            </w:r>
          </w:p>
        </w:tc>
      </w:tr>
    </w:tbl>
    <w:p w:rsidR="00397BDD" w:rsidRDefault="00397BDD">
      <w:pPr>
        <w:rPr>
          <w:sz w:val="24"/>
        </w:rPr>
        <w:sectPr w:rsidR="00397BDD">
          <w:pgSz w:w="16840" w:h="11910" w:orient="landscape"/>
          <w:pgMar w:top="720" w:right="0" w:bottom="620" w:left="0" w:header="0" w:footer="438" w:gutter="0"/>
          <w:cols w:space="720"/>
        </w:sectPr>
      </w:pPr>
    </w:p>
    <w:p w:rsidR="00397BDD" w:rsidRDefault="00162D28">
      <w:pPr>
        <w:pStyle w:val="BodyText"/>
        <w:rPr>
          <w:sz w:val="20"/>
        </w:rPr>
      </w:pPr>
      <w:r>
        <w:rPr>
          <w:noProof/>
          <w:sz w:val="20"/>
          <w:lang w:eastAsia="en-GB"/>
        </w:rPr>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trPr>
          <w:trHeight w:val="383"/>
        </w:trPr>
        <w:tc>
          <w:tcPr>
            <w:tcW w:w="3720" w:type="dxa"/>
          </w:tcPr>
          <w:p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p>
        </w:tc>
        <w:tc>
          <w:tcPr>
            <w:tcW w:w="4923" w:type="dxa"/>
            <w:gridSpan w:val="2"/>
          </w:tcPr>
          <w:p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p>
        </w:tc>
        <w:tc>
          <w:tcPr>
            <w:tcW w:w="3134" w:type="dxa"/>
            <w:tcBorders>
              <w:top w:val="nil"/>
              <w:right w:val="nil"/>
            </w:tcBorders>
          </w:tcPr>
          <w:p w:rsidR="00397BDD" w:rsidRDefault="00397BDD">
            <w:pPr>
              <w:pStyle w:val="TableParagraph"/>
              <w:ind w:left="0"/>
              <w:rPr>
                <w:rFonts w:ascii="Times New Roman"/>
                <w:sz w:val="24"/>
              </w:rPr>
            </w:pPr>
          </w:p>
        </w:tc>
      </w:tr>
      <w:tr w:rsidR="00397BDD">
        <w:trPr>
          <w:trHeight w:val="332"/>
        </w:trPr>
        <w:tc>
          <w:tcPr>
            <w:tcW w:w="12243" w:type="dxa"/>
            <w:gridSpan w:val="4"/>
            <w:vMerge w:val="restart"/>
          </w:tcPr>
          <w:p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32"/>
        </w:trPr>
        <w:tc>
          <w:tcPr>
            <w:tcW w:w="12243" w:type="dxa"/>
            <w:gridSpan w:val="4"/>
            <w:vMerge/>
            <w:tcBorders>
              <w:top w:val="nil"/>
            </w:tcBorders>
          </w:tcPr>
          <w:p w:rsidR="00397BDD" w:rsidRDefault="00397BDD">
            <w:pPr>
              <w:rPr>
                <w:sz w:val="2"/>
                <w:szCs w:val="2"/>
              </w:rPr>
            </w:pPr>
          </w:p>
        </w:tc>
        <w:tc>
          <w:tcPr>
            <w:tcW w:w="3134" w:type="dxa"/>
          </w:tcPr>
          <w:p w:rsidR="00397BDD" w:rsidRDefault="006C016C">
            <w:pPr>
              <w:pStyle w:val="TableParagraph"/>
              <w:spacing w:before="41" w:line="272" w:lineRule="exact"/>
              <w:ind w:left="21"/>
              <w:jc w:val="center"/>
              <w:rPr>
                <w:sz w:val="24"/>
              </w:rPr>
            </w:pPr>
            <w:r>
              <w:rPr>
                <w:color w:val="231F20"/>
                <w:sz w:val="24"/>
              </w:rPr>
              <w:t>%</w:t>
            </w:r>
          </w:p>
        </w:tc>
      </w:tr>
      <w:tr w:rsidR="00397BDD">
        <w:trPr>
          <w:trHeight w:val="390"/>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Pr="00162D28" w:rsidRDefault="006C016C">
            <w:pPr>
              <w:pStyle w:val="TableParagraph"/>
              <w:spacing w:before="46" w:line="235" w:lineRule="auto"/>
              <w:ind w:right="302"/>
              <w:rPr>
                <w:b/>
                <w:sz w:val="24"/>
              </w:rPr>
            </w:pPr>
            <w:r w:rsidRPr="00162D28">
              <w:rPr>
                <w:b/>
                <w:color w:val="231F20"/>
                <w:sz w:val="24"/>
              </w:rPr>
              <w:t>Your school focus should be clear</w:t>
            </w:r>
            <w:r w:rsidRPr="00162D28">
              <w:rPr>
                <w:b/>
                <w:color w:val="231F20"/>
                <w:spacing w:val="1"/>
                <w:sz w:val="24"/>
              </w:rPr>
              <w:t xml:space="preserve"> </w:t>
            </w:r>
            <w:r w:rsidRPr="00162D28">
              <w:rPr>
                <w:b/>
                <w:color w:val="231F20"/>
                <w:sz w:val="24"/>
              </w:rPr>
              <w:t>what</w:t>
            </w:r>
            <w:r w:rsidRPr="00162D28">
              <w:rPr>
                <w:b/>
                <w:color w:val="231F20"/>
                <w:spacing w:val="-4"/>
                <w:sz w:val="24"/>
              </w:rPr>
              <w:t xml:space="preserve"> </w:t>
            </w:r>
            <w:r w:rsidRPr="00162D28">
              <w:rPr>
                <w:b/>
                <w:color w:val="231F20"/>
                <w:sz w:val="24"/>
              </w:rPr>
              <w:t>you</w:t>
            </w:r>
            <w:r w:rsidRPr="00162D28">
              <w:rPr>
                <w:b/>
                <w:color w:val="231F20"/>
                <w:spacing w:val="-4"/>
                <w:sz w:val="24"/>
              </w:rPr>
              <w:t xml:space="preserve"> </w:t>
            </w:r>
            <w:r w:rsidRPr="00162D28">
              <w:rPr>
                <w:b/>
                <w:color w:val="231F20"/>
                <w:sz w:val="24"/>
              </w:rPr>
              <w:t>want</w:t>
            </w:r>
            <w:r w:rsidRPr="00162D28">
              <w:rPr>
                <w:b/>
                <w:color w:val="231F20"/>
                <w:spacing w:val="-4"/>
                <w:sz w:val="24"/>
              </w:rPr>
              <w:t xml:space="preserve"> </w:t>
            </w:r>
            <w:r w:rsidRPr="00162D28">
              <w:rPr>
                <w:b/>
                <w:color w:val="231F20"/>
                <w:sz w:val="24"/>
              </w:rPr>
              <w:t>the</w:t>
            </w:r>
            <w:r w:rsidRPr="00162D28">
              <w:rPr>
                <w:b/>
                <w:color w:val="231F20"/>
                <w:spacing w:val="-3"/>
                <w:sz w:val="24"/>
              </w:rPr>
              <w:t xml:space="preserve"> </w:t>
            </w:r>
            <w:r w:rsidRPr="00162D28">
              <w:rPr>
                <w:b/>
                <w:color w:val="231F20"/>
                <w:sz w:val="24"/>
              </w:rPr>
              <w:t>pupils</w:t>
            </w:r>
            <w:r w:rsidRPr="00162D28">
              <w:rPr>
                <w:b/>
                <w:color w:val="231F20"/>
                <w:spacing w:val="-4"/>
                <w:sz w:val="24"/>
              </w:rPr>
              <w:t xml:space="preserve"> </w:t>
            </w:r>
            <w:r w:rsidRPr="00162D28">
              <w:rPr>
                <w:b/>
                <w:color w:val="231F20"/>
                <w:sz w:val="24"/>
              </w:rPr>
              <w:t>to</w:t>
            </w:r>
            <w:r w:rsidRPr="00162D28">
              <w:rPr>
                <w:b/>
                <w:color w:val="231F20"/>
                <w:spacing w:val="-5"/>
                <w:sz w:val="24"/>
              </w:rPr>
              <w:t xml:space="preserve"> </w:t>
            </w:r>
            <w:r w:rsidRPr="00162D28">
              <w:rPr>
                <w:b/>
                <w:color w:val="231F20"/>
                <w:sz w:val="24"/>
              </w:rPr>
              <w:t>know</w:t>
            </w:r>
            <w:r w:rsidRPr="00162D28">
              <w:rPr>
                <w:b/>
                <w:color w:val="231F20"/>
                <w:spacing w:val="-51"/>
                <w:sz w:val="24"/>
              </w:rPr>
              <w:t xml:space="preserve"> </w:t>
            </w:r>
            <w:r w:rsidRPr="00162D28">
              <w:rPr>
                <w:b/>
                <w:color w:val="231F20"/>
                <w:sz w:val="24"/>
              </w:rPr>
              <w:t>and</w:t>
            </w:r>
            <w:r w:rsidRPr="00162D28">
              <w:rPr>
                <w:b/>
                <w:color w:val="231F20"/>
                <w:spacing w:val="-2"/>
                <w:sz w:val="24"/>
              </w:rPr>
              <w:t xml:space="preserve"> </w:t>
            </w:r>
            <w:r w:rsidRPr="00162D28">
              <w:rPr>
                <w:b/>
                <w:color w:val="231F20"/>
                <w:sz w:val="24"/>
              </w:rPr>
              <w:t>be</w:t>
            </w:r>
            <w:r w:rsidRPr="00162D28">
              <w:rPr>
                <w:b/>
                <w:color w:val="231F20"/>
                <w:spacing w:val="-1"/>
                <w:sz w:val="24"/>
              </w:rPr>
              <w:t xml:space="preserve"> </w:t>
            </w:r>
            <w:r w:rsidRPr="00162D28">
              <w:rPr>
                <w:b/>
                <w:color w:val="231F20"/>
                <w:sz w:val="24"/>
              </w:rPr>
              <w:t>able</w:t>
            </w:r>
            <w:r w:rsidRPr="00162D28">
              <w:rPr>
                <w:b/>
                <w:color w:val="231F20"/>
                <w:spacing w:val="-1"/>
                <w:sz w:val="24"/>
              </w:rPr>
              <w:t xml:space="preserve"> </w:t>
            </w:r>
            <w:r w:rsidRPr="00162D28">
              <w:rPr>
                <w:b/>
                <w:color w:val="231F20"/>
                <w:sz w:val="24"/>
              </w:rPr>
              <w:t>to</w:t>
            </w:r>
            <w:r w:rsidRPr="00162D28">
              <w:rPr>
                <w:b/>
                <w:color w:val="231F20"/>
                <w:spacing w:val="-1"/>
                <w:sz w:val="24"/>
              </w:rPr>
              <w:t xml:space="preserve"> </w:t>
            </w:r>
            <w:r w:rsidRPr="00162D28">
              <w:rPr>
                <w:b/>
                <w:color w:val="231F20"/>
                <w:sz w:val="24"/>
              </w:rPr>
              <w:t>do</w:t>
            </w:r>
            <w:r w:rsidRPr="00162D28">
              <w:rPr>
                <w:b/>
                <w:color w:val="231F20"/>
                <w:spacing w:val="-2"/>
                <w:sz w:val="24"/>
              </w:rPr>
              <w:t xml:space="preserve"> </w:t>
            </w:r>
            <w:r w:rsidRPr="00162D28">
              <w:rPr>
                <w:b/>
                <w:color w:val="231F20"/>
                <w:sz w:val="24"/>
              </w:rPr>
              <w:t>and</w:t>
            </w:r>
            <w:r w:rsidRPr="00162D28">
              <w:rPr>
                <w:b/>
                <w:color w:val="231F20"/>
                <w:spacing w:val="-1"/>
                <w:sz w:val="24"/>
              </w:rPr>
              <w:t xml:space="preserve"> </w:t>
            </w:r>
            <w:r w:rsidRPr="00162D28">
              <w:rPr>
                <w:b/>
                <w:color w:val="231F20"/>
                <w:sz w:val="24"/>
              </w:rPr>
              <w:t>about</w:t>
            </w:r>
          </w:p>
          <w:p w:rsidR="00397BDD" w:rsidRPr="00162D28" w:rsidRDefault="006C016C">
            <w:pPr>
              <w:pStyle w:val="TableParagraph"/>
              <w:spacing w:line="289" w:lineRule="exact"/>
              <w:rPr>
                <w:b/>
                <w:sz w:val="24"/>
              </w:rPr>
            </w:pPr>
            <w:r w:rsidRPr="00162D28">
              <w:rPr>
                <w:b/>
                <w:color w:val="231F20"/>
                <w:sz w:val="24"/>
              </w:rPr>
              <w:t>what</w:t>
            </w:r>
            <w:r w:rsidRPr="00162D28">
              <w:rPr>
                <w:b/>
                <w:color w:val="231F20"/>
                <w:spacing w:val="-3"/>
                <w:sz w:val="24"/>
              </w:rPr>
              <w:t xml:space="preserve"> </w:t>
            </w:r>
            <w:r w:rsidRPr="00162D28">
              <w:rPr>
                <w:b/>
                <w:color w:val="231F20"/>
                <w:sz w:val="24"/>
              </w:rPr>
              <w:t>they</w:t>
            </w:r>
            <w:r w:rsidRPr="00162D28">
              <w:rPr>
                <w:b/>
                <w:color w:val="231F20"/>
                <w:spacing w:val="-2"/>
                <w:sz w:val="24"/>
              </w:rPr>
              <w:t xml:space="preserve"> </w:t>
            </w:r>
            <w:r w:rsidRPr="00162D28">
              <w:rPr>
                <w:b/>
                <w:color w:val="231F20"/>
                <w:sz w:val="24"/>
              </w:rPr>
              <w:t>need</w:t>
            </w:r>
            <w:r w:rsidRPr="00162D28">
              <w:rPr>
                <w:b/>
                <w:color w:val="231F20"/>
                <w:spacing w:val="-3"/>
                <w:sz w:val="24"/>
              </w:rPr>
              <w:t xml:space="preserve"> </w:t>
            </w:r>
            <w:r w:rsidRPr="00162D28">
              <w:rPr>
                <w:b/>
                <w:color w:val="231F20"/>
                <w:sz w:val="24"/>
              </w:rPr>
              <w:t>to</w:t>
            </w:r>
            <w:r w:rsidRPr="00162D28">
              <w:rPr>
                <w:b/>
                <w:color w:val="231F20"/>
                <w:spacing w:val="-4"/>
                <w:sz w:val="24"/>
              </w:rPr>
              <w:t xml:space="preserve"> </w:t>
            </w:r>
            <w:r w:rsidRPr="00162D28">
              <w:rPr>
                <w:b/>
                <w:color w:val="231F20"/>
                <w:sz w:val="24"/>
              </w:rPr>
              <w:t>learn</w:t>
            </w:r>
            <w:r w:rsidRPr="00162D28">
              <w:rPr>
                <w:b/>
                <w:color w:val="231F20"/>
                <w:spacing w:val="-3"/>
                <w:sz w:val="24"/>
              </w:rPr>
              <w:t xml:space="preserve"> </w:t>
            </w:r>
            <w:r w:rsidRPr="00162D28">
              <w:rPr>
                <w:b/>
                <w:color w:val="231F20"/>
                <w:sz w:val="24"/>
              </w:rPr>
              <w:t>and</w:t>
            </w:r>
            <w:r w:rsidRPr="00162D28">
              <w:rPr>
                <w:b/>
                <w:color w:val="231F20"/>
                <w:spacing w:val="-3"/>
                <w:sz w:val="24"/>
              </w:rPr>
              <w:t xml:space="preserve"> </w:t>
            </w:r>
            <w:r w:rsidRPr="00162D28">
              <w:rPr>
                <w:b/>
                <w:color w:val="231F20"/>
                <w:sz w:val="24"/>
              </w:rPr>
              <w:t>to</w:t>
            </w:r>
          </w:p>
          <w:p w:rsidR="00397BDD" w:rsidRPr="00162D28" w:rsidRDefault="006C016C">
            <w:pPr>
              <w:pStyle w:val="TableParagraph"/>
              <w:spacing w:line="256" w:lineRule="exact"/>
              <w:rPr>
                <w:b/>
                <w:sz w:val="24"/>
              </w:rPr>
            </w:pPr>
            <w:r w:rsidRPr="00162D28">
              <w:rPr>
                <w:b/>
                <w:color w:val="231F20"/>
                <w:sz w:val="24"/>
              </w:rPr>
              <w:t>consolidate</w:t>
            </w:r>
            <w:r w:rsidRPr="00162D28">
              <w:rPr>
                <w:b/>
                <w:color w:val="231F20"/>
                <w:spacing w:val="-9"/>
                <w:sz w:val="24"/>
              </w:rPr>
              <w:t xml:space="preserve"> </w:t>
            </w:r>
            <w:r w:rsidRPr="00162D28">
              <w:rPr>
                <w:b/>
                <w:color w:val="231F20"/>
                <w:sz w:val="24"/>
              </w:rPr>
              <w:t>through</w:t>
            </w:r>
            <w:r w:rsidRPr="00162D28">
              <w:rPr>
                <w:b/>
                <w:color w:val="231F20"/>
                <w:spacing w:val="-9"/>
                <w:sz w:val="24"/>
              </w:rPr>
              <w:t xml:space="preserve"> </w:t>
            </w:r>
            <w:r w:rsidRPr="00162D28">
              <w:rPr>
                <w:b/>
                <w:color w:val="231F20"/>
                <w:sz w:val="24"/>
              </w:rPr>
              <w:t>practice:</w:t>
            </w:r>
          </w:p>
        </w:tc>
        <w:tc>
          <w:tcPr>
            <w:tcW w:w="3600" w:type="dxa"/>
          </w:tcPr>
          <w:p w:rsidR="00397BDD" w:rsidRPr="00162D28" w:rsidRDefault="006C016C">
            <w:pPr>
              <w:pStyle w:val="TableParagraph"/>
              <w:spacing w:before="46" w:line="235" w:lineRule="auto"/>
              <w:ind w:right="171"/>
              <w:rPr>
                <w:b/>
                <w:sz w:val="24"/>
              </w:rPr>
            </w:pPr>
            <w:r w:rsidRPr="00162D28">
              <w:rPr>
                <w:b/>
                <w:color w:val="231F20"/>
                <w:sz w:val="24"/>
              </w:rPr>
              <w:t>Make</w:t>
            </w:r>
            <w:r w:rsidRPr="00162D28">
              <w:rPr>
                <w:b/>
                <w:color w:val="231F20"/>
                <w:spacing w:val="-6"/>
                <w:sz w:val="24"/>
              </w:rPr>
              <w:t xml:space="preserve"> </w:t>
            </w:r>
            <w:r w:rsidRPr="00162D28">
              <w:rPr>
                <w:b/>
                <w:color w:val="231F20"/>
                <w:sz w:val="24"/>
              </w:rPr>
              <w:t>sure</w:t>
            </w:r>
            <w:r w:rsidRPr="00162D28">
              <w:rPr>
                <w:b/>
                <w:color w:val="231F20"/>
                <w:spacing w:val="-5"/>
                <w:sz w:val="24"/>
              </w:rPr>
              <w:t xml:space="preserve"> </w:t>
            </w:r>
            <w:r w:rsidRPr="00162D28">
              <w:rPr>
                <w:b/>
                <w:color w:val="231F20"/>
                <w:sz w:val="24"/>
              </w:rPr>
              <w:t>your</w:t>
            </w:r>
            <w:r w:rsidRPr="00162D28">
              <w:rPr>
                <w:b/>
                <w:color w:val="231F20"/>
                <w:spacing w:val="-6"/>
                <w:sz w:val="24"/>
              </w:rPr>
              <w:t xml:space="preserve"> </w:t>
            </w:r>
            <w:r w:rsidRPr="00162D28">
              <w:rPr>
                <w:b/>
                <w:color w:val="231F20"/>
                <w:sz w:val="24"/>
              </w:rPr>
              <w:t>actions</w:t>
            </w:r>
            <w:r w:rsidRPr="00162D28">
              <w:rPr>
                <w:b/>
                <w:color w:val="231F20"/>
                <w:spacing w:val="-7"/>
                <w:sz w:val="24"/>
              </w:rPr>
              <w:t xml:space="preserve"> </w:t>
            </w:r>
            <w:r w:rsidRPr="00162D28">
              <w:rPr>
                <w:b/>
                <w:color w:val="231F20"/>
                <w:sz w:val="24"/>
              </w:rPr>
              <w:t>to</w:t>
            </w:r>
            <w:r w:rsidRPr="00162D28">
              <w:rPr>
                <w:b/>
                <w:color w:val="231F20"/>
                <w:spacing w:val="-6"/>
                <w:sz w:val="24"/>
              </w:rPr>
              <w:t xml:space="preserve"> </w:t>
            </w:r>
            <w:r w:rsidRPr="00162D28">
              <w:rPr>
                <w:b/>
                <w:color w:val="231F20"/>
                <w:sz w:val="24"/>
              </w:rPr>
              <w:t>achieve</w:t>
            </w:r>
            <w:r w:rsidRPr="00162D28">
              <w:rPr>
                <w:b/>
                <w:color w:val="231F20"/>
                <w:spacing w:val="-51"/>
                <w:sz w:val="24"/>
              </w:rPr>
              <w:t xml:space="preserve"> </w:t>
            </w:r>
            <w:r w:rsidRPr="00162D28">
              <w:rPr>
                <w:b/>
                <w:color w:val="231F20"/>
                <w:sz w:val="24"/>
              </w:rPr>
              <w:t>are</w:t>
            </w:r>
            <w:r w:rsidRPr="00162D28">
              <w:rPr>
                <w:b/>
                <w:color w:val="231F20"/>
                <w:spacing w:val="-3"/>
                <w:sz w:val="24"/>
              </w:rPr>
              <w:t xml:space="preserve"> </w:t>
            </w:r>
            <w:r w:rsidRPr="00162D28">
              <w:rPr>
                <w:b/>
                <w:color w:val="231F20"/>
                <w:sz w:val="24"/>
              </w:rPr>
              <w:t>linked</w:t>
            </w:r>
            <w:r w:rsidRPr="00162D28">
              <w:rPr>
                <w:b/>
                <w:color w:val="231F20"/>
                <w:spacing w:val="-3"/>
                <w:sz w:val="24"/>
              </w:rPr>
              <w:t xml:space="preserve"> </w:t>
            </w:r>
            <w:r w:rsidRPr="00162D28">
              <w:rPr>
                <w:b/>
                <w:color w:val="231F20"/>
                <w:sz w:val="24"/>
              </w:rPr>
              <w:t>to</w:t>
            </w:r>
            <w:r w:rsidRPr="00162D28">
              <w:rPr>
                <w:b/>
                <w:color w:val="231F20"/>
                <w:spacing w:val="-4"/>
                <w:sz w:val="24"/>
              </w:rPr>
              <w:t xml:space="preserve"> </w:t>
            </w:r>
            <w:r w:rsidRPr="00162D28">
              <w:rPr>
                <w:b/>
                <w:color w:val="231F20"/>
                <w:sz w:val="24"/>
              </w:rPr>
              <w:t>your</w:t>
            </w:r>
            <w:r w:rsidRPr="00162D28">
              <w:rPr>
                <w:b/>
                <w:color w:val="231F20"/>
                <w:spacing w:val="-4"/>
                <w:sz w:val="24"/>
              </w:rPr>
              <w:t xml:space="preserve"> </w:t>
            </w:r>
            <w:r w:rsidRPr="00162D28">
              <w:rPr>
                <w:b/>
                <w:color w:val="231F20"/>
                <w:sz w:val="24"/>
              </w:rPr>
              <w:t>intentions:</w:t>
            </w:r>
          </w:p>
        </w:tc>
        <w:tc>
          <w:tcPr>
            <w:tcW w:w="1616" w:type="dxa"/>
          </w:tcPr>
          <w:p w:rsidR="00397BDD" w:rsidRPr="00162D28" w:rsidRDefault="006C016C">
            <w:pPr>
              <w:pStyle w:val="TableParagraph"/>
              <w:spacing w:before="46" w:line="235" w:lineRule="auto"/>
              <w:ind w:right="547"/>
              <w:rPr>
                <w:b/>
                <w:sz w:val="24"/>
              </w:rPr>
            </w:pPr>
            <w:r w:rsidRPr="00162D28">
              <w:rPr>
                <w:b/>
                <w:color w:val="231F20"/>
                <w:sz w:val="24"/>
              </w:rPr>
              <w:t>Funding</w:t>
            </w:r>
            <w:r w:rsidRPr="00162D28">
              <w:rPr>
                <w:b/>
                <w:color w:val="231F20"/>
                <w:spacing w:val="1"/>
                <w:sz w:val="24"/>
              </w:rPr>
              <w:t xml:space="preserve"> </w:t>
            </w:r>
            <w:r w:rsidRPr="00162D28">
              <w:rPr>
                <w:b/>
                <w:color w:val="231F20"/>
                <w:spacing w:val="-1"/>
                <w:sz w:val="24"/>
              </w:rPr>
              <w:t>allocated:</w:t>
            </w:r>
          </w:p>
        </w:tc>
        <w:tc>
          <w:tcPr>
            <w:tcW w:w="3307" w:type="dxa"/>
          </w:tcPr>
          <w:p w:rsidR="00397BDD" w:rsidRPr="00162D28" w:rsidRDefault="006C016C">
            <w:pPr>
              <w:pStyle w:val="TableParagraph"/>
              <w:spacing w:before="46" w:line="235" w:lineRule="auto"/>
              <w:ind w:right="436"/>
              <w:rPr>
                <w:b/>
                <w:sz w:val="24"/>
              </w:rPr>
            </w:pPr>
            <w:r w:rsidRPr="00162D28">
              <w:rPr>
                <w:b/>
                <w:color w:val="231F20"/>
                <w:sz w:val="24"/>
              </w:rPr>
              <w:t>Evidence</w:t>
            </w:r>
            <w:r w:rsidRPr="00162D28">
              <w:rPr>
                <w:b/>
                <w:color w:val="231F20"/>
                <w:spacing w:val="-5"/>
                <w:sz w:val="24"/>
              </w:rPr>
              <w:t xml:space="preserve"> </w:t>
            </w:r>
            <w:r w:rsidRPr="00162D28">
              <w:rPr>
                <w:b/>
                <w:color w:val="231F20"/>
                <w:sz w:val="24"/>
              </w:rPr>
              <w:t>of</w:t>
            </w:r>
            <w:r w:rsidRPr="00162D28">
              <w:rPr>
                <w:b/>
                <w:color w:val="231F20"/>
                <w:spacing w:val="-5"/>
                <w:sz w:val="24"/>
              </w:rPr>
              <w:t xml:space="preserve"> </w:t>
            </w:r>
            <w:r w:rsidRPr="00162D28">
              <w:rPr>
                <w:b/>
                <w:color w:val="231F20"/>
                <w:sz w:val="24"/>
              </w:rPr>
              <w:t>impact:</w:t>
            </w:r>
            <w:r w:rsidRPr="00162D28">
              <w:rPr>
                <w:b/>
                <w:color w:val="231F20"/>
                <w:spacing w:val="-5"/>
                <w:sz w:val="24"/>
              </w:rPr>
              <w:t xml:space="preserve"> </w:t>
            </w:r>
            <w:r w:rsidRPr="00162D28">
              <w:rPr>
                <w:b/>
                <w:color w:val="231F20"/>
                <w:sz w:val="24"/>
              </w:rPr>
              <w:t>what</w:t>
            </w:r>
            <w:r w:rsidRPr="00162D28">
              <w:rPr>
                <w:b/>
                <w:color w:val="231F20"/>
                <w:spacing w:val="-4"/>
                <w:sz w:val="24"/>
              </w:rPr>
              <w:t xml:space="preserve"> </w:t>
            </w:r>
            <w:r w:rsidRPr="00162D28">
              <w:rPr>
                <w:b/>
                <w:color w:val="231F20"/>
                <w:sz w:val="24"/>
              </w:rPr>
              <w:t>do</w:t>
            </w:r>
            <w:r w:rsidRPr="00162D28">
              <w:rPr>
                <w:b/>
                <w:color w:val="231F20"/>
                <w:spacing w:val="-51"/>
                <w:sz w:val="24"/>
              </w:rPr>
              <w:t xml:space="preserve"> </w:t>
            </w:r>
            <w:r w:rsidRPr="00162D28">
              <w:rPr>
                <w:b/>
                <w:color w:val="231F20"/>
                <w:sz w:val="24"/>
              </w:rPr>
              <w:t>pupils now know and what</w:t>
            </w:r>
            <w:r w:rsidRPr="00162D28">
              <w:rPr>
                <w:b/>
                <w:color w:val="231F20"/>
                <w:spacing w:val="1"/>
                <w:sz w:val="24"/>
              </w:rPr>
              <w:t xml:space="preserve"> </w:t>
            </w:r>
            <w:r w:rsidRPr="00162D28">
              <w:rPr>
                <w:b/>
                <w:color w:val="231F20"/>
                <w:sz w:val="24"/>
              </w:rPr>
              <w:t xml:space="preserve">can </w:t>
            </w:r>
            <w:proofErr w:type="gramStart"/>
            <w:r w:rsidRPr="00162D28">
              <w:rPr>
                <w:b/>
                <w:color w:val="231F20"/>
                <w:sz w:val="24"/>
              </w:rPr>
              <w:t>they</w:t>
            </w:r>
            <w:proofErr w:type="gramEnd"/>
            <w:r w:rsidRPr="00162D28">
              <w:rPr>
                <w:b/>
                <w:color w:val="231F20"/>
                <w:sz w:val="24"/>
              </w:rPr>
              <w:t xml:space="preserve"> now do? What has</w:t>
            </w:r>
            <w:r w:rsidRPr="00162D28">
              <w:rPr>
                <w:b/>
                <w:color w:val="231F20"/>
                <w:spacing w:val="1"/>
                <w:sz w:val="24"/>
              </w:rPr>
              <w:t xml:space="preserve"> </w:t>
            </w:r>
            <w:r w:rsidRPr="00162D28">
              <w:rPr>
                <w:b/>
                <w:color w:val="231F20"/>
                <w:sz w:val="24"/>
              </w:rPr>
              <w:t>changed</w:t>
            </w:r>
            <w:proofErr w:type="gramStart"/>
            <w:r w:rsidRPr="00162D28">
              <w:rPr>
                <w:b/>
                <w:color w:val="231F20"/>
                <w:sz w:val="24"/>
              </w:rPr>
              <w:t>?:</w:t>
            </w:r>
            <w:proofErr w:type="gramEnd"/>
          </w:p>
        </w:tc>
        <w:tc>
          <w:tcPr>
            <w:tcW w:w="3134" w:type="dxa"/>
          </w:tcPr>
          <w:p w:rsidR="00397BDD" w:rsidRPr="00162D28" w:rsidRDefault="006C016C">
            <w:pPr>
              <w:pStyle w:val="TableParagraph"/>
              <w:spacing w:before="46" w:line="235" w:lineRule="auto"/>
              <w:ind w:right="267"/>
              <w:rPr>
                <w:b/>
                <w:sz w:val="24"/>
              </w:rPr>
            </w:pPr>
            <w:r w:rsidRPr="00162D28">
              <w:rPr>
                <w:b/>
                <w:color w:val="231F20"/>
                <w:sz w:val="24"/>
              </w:rPr>
              <w:t>Sustainability</w:t>
            </w:r>
            <w:r w:rsidRPr="00162D28">
              <w:rPr>
                <w:b/>
                <w:color w:val="231F20"/>
                <w:spacing w:val="-8"/>
                <w:sz w:val="24"/>
              </w:rPr>
              <w:t xml:space="preserve"> </w:t>
            </w:r>
            <w:r w:rsidRPr="00162D28">
              <w:rPr>
                <w:b/>
                <w:color w:val="231F20"/>
                <w:sz w:val="24"/>
              </w:rPr>
              <w:t>and</w:t>
            </w:r>
            <w:r w:rsidRPr="00162D28">
              <w:rPr>
                <w:b/>
                <w:color w:val="231F20"/>
                <w:spacing w:val="-8"/>
                <w:sz w:val="24"/>
              </w:rPr>
              <w:t xml:space="preserve"> </w:t>
            </w:r>
            <w:r w:rsidRPr="00162D28">
              <w:rPr>
                <w:b/>
                <w:color w:val="231F20"/>
                <w:sz w:val="24"/>
              </w:rPr>
              <w:t>suggested</w:t>
            </w:r>
            <w:r w:rsidRPr="00162D28">
              <w:rPr>
                <w:b/>
                <w:color w:val="231F20"/>
                <w:spacing w:val="-51"/>
                <w:sz w:val="24"/>
              </w:rPr>
              <w:t xml:space="preserve"> </w:t>
            </w:r>
            <w:r w:rsidRPr="00162D28">
              <w:rPr>
                <w:b/>
                <w:color w:val="231F20"/>
                <w:sz w:val="24"/>
              </w:rPr>
              <w:t>next</w:t>
            </w:r>
            <w:r w:rsidRPr="00162D28">
              <w:rPr>
                <w:b/>
                <w:color w:val="231F20"/>
                <w:spacing w:val="-1"/>
                <w:sz w:val="24"/>
              </w:rPr>
              <w:t xml:space="preserve"> </w:t>
            </w:r>
            <w:r w:rsidRPr="00162D28">
              <w:rPr>
                <w:b/>
                <w:color w:val="231F20"/>
                <w:sz w:val="24"/>
              </w:rPr>
              <w:t>steps:</w:t>
            </w:r>
          </w:p>
        </w:tc>
      </w:tr>
      <w:tr w:rsidR="00162D28">
        <w:trPr>
          <w:trHeight w:val="1705"/>
        </w:trPr>
        <w:tc>
          <w:tcPr>
            <w:tcW w:w="3720" w:type="dxa"/>
            <w:tcBorders>
              <w:bottom w:val="single" w:sz="12" w:space="0" w:color="231F20"/>
            </w:tcBorders>
          </w:tcPr>
          <w:p w:rsidR="00162D28" w:rsidRPr="00553589" w:rsidRDefault="00162D28" w:rsidP="00162D28">
            <w:pPr>
              <w:pStyle w:val="TableParagraph"/>
              <w:ind w:left="0"/>
              <w:rPr>
                <w:sz w:val="24"/>
              </w:rPr>
            </w:pPr>
            <w:r w:rsidRPr="00553589">
              <w:rPr>
                <w:sz w:val="24"/>
              </w:rPr>
              <w:t xml:space="preserve">To facilitate all children with the opportunity to access and progress in PE at their own level </w:t>
            </w:r>
          </w:p>
        </w:tc>
        <w:tc>
          <w:tcPr>
            <w:tcW w:w="3600" w:type="dxa"/>
            <w:tcBorders>
              <w:bottom w:val="single" w:sz="12" w:space="0" w:color="231F20"/>
            </w:tcBorders>
          </w:tcPr>
          <w:p w:rsidR="00162D28" w:rsidRPr="00553589" w:rsidRDefault="00162D28" w:rsidP="00162D28">
            <w:pPr>
              <w:pStyle w:val="TableParagraph"/>
              <w:ind w:left="0"/>
              <w:rPr>
                <w:sz w:val="24"/>
              </w:rPr>
            </w:pPr>
            <w:r w:rsidRPr="00553589">
              <w:rPr>
                <w:sz w:val="24"/>
              </w:rPr>
              <w:t xml:space="preserve">Participation in Shoreham Academy’s virtual tournaments </w:t>
            </w:r>
          </w:p>
        </w:tc>
        <w:tc>
          <w:tcPr>
            <w:tcW w:w="1616" w:type="dxa"/>
            <w:tcBorders>
              <w:bottom w:val="single" w:sz="12" w:space="0" w:color="231F20"/>
            </w:tcBorders>
          </w:tcPr>
          <w:p w:rsidR="00162D28" w:rsidRPr="00553589" w:rsidRDefault="00162D28" w:rsidP="00162D28">
            <w:pPr>
              <w:pStyle w:val="TableParagraph"/>
              <w:ind w:left="0"/>
              <w:rPr>
                <w:sz w:val="24"/>
              </w:rPr>
            </w:pPr>
          </w:p>
        </w:tc>
        <w:tc>
          <w:tcPr>
            <w:tcW w:w="3307" w:type="dxa"/>
            <w:tcBorders>
              <w:bottom w:val="single" w:sz="12" w:space="0" w:color="231F20"/>
            </w:tcBorders>
          </w:tcPr>
          <w:p w:rsidR="00162D28" w:rsidRPr="00553589" w:rsidRDefault="00162D28" w:rsidP="00162D28">
            <w:pPr>
              <w:pStyle w:val="TableParagraph"/>
              <w:ind w:left="0"/>
              <w:rPr>
                <w:sz w:val="24"/>
              </w:rPr>
            </w:pPr>
            <w:r w:rsidRPr="00553589">
              <w:rPr>
                <w:sz w:val="24"/>
              </w:rPr>
              <w:t xml:space="preserve">Due to the coronavirus, children worked to beat their personal best scores in various challenges throughout the academic year. We participated in every challenge bar one and were first place until the last three challenges, where we got knocked to fifth place. </w:t>
            </w:r>
          </w:p>
        </w:tc>
        <w:tc>
          <w:tcPr>
            <w:tcW w:w="3134" w:type="dxa"/>
            <w:tcBorders>
              <w:bottom w:val="single" w:sz="12" w:space="0" w:color="231F20"/>
            </w:tcBorders>
          </w:tcPr>
          <w:p w:rsidR="00162D28" w:rsidRPr="00553589" w:rsidRDefault="00162D28" w:rsidP="00162D28">
            <w:pPr>
              <w:pStyle w:val="TableParagraph"/>
              <w:ind w:left="0"/>
              <w:rPr>
                <w:sz w:val="24"/>
              </w:rPr>
            </w:pPr>
            <w:r w:rsidRPr="00553589">
              <w:rPr>
                <w:sz w:val="24"/>
              </w:rPr>
              <w:t>Virtual tournaments will hopefully be replaced by face-to-face tournaments next year.</w:t>
            </w:r>
          </w:p>
        </w:tc>
      </w:tr>
      <w:tr w:rsidR="00162D28">
        <w:trPr>
          <w:trHeight w:val="1705"/>
        </w:trPr>
        <w:tc>
          <w:tcPr>
            <w:tcW w:w="3720" w:type="dxa"/>
            <w:tcBorders>
              <w:bottom w:val="single" w:sz="12" w:space="0" w:color="231F20"/>
            </w:tcBorders>
          </w:tcPr>
          <w:p w:rsidR="00162D28" w:rsidRPr="0052507E" w:rsidRDefault="00162D28" w:rsidP="00162D28">
            <w:pPr>
              <w:pStyle w:val="TableParagraph"/>
              <w:ind w:left="0"/>
              <w:rPr>
                <w:rFonts w:asciiTheme="minorHAnsi" w:hAnsiTheme="minorHAnsi" w:cstheme="minorHAnsi"/>
                <w:sz w:val="24"/>
              </w:rPr>
            </w:pPr>
            <w:r>
              <w:rPr>
                <w:rFonts w:asciiTheme="minorHAnsi" w:hAnsiTheme="minorHAnsi" w:cstheme="minorHAnsi"/>
                <w:sz w:val="24"/>
              </w:rPr>
              <w:t>To promote athletics within the school</w:t>
            </w:r>
          </w:p>
        </w:tc>
        <w:tc>
          <w:tcPr>
            <w:tcW w:w="3600" w:type="dxa"/>
            <w:tcBorders>
              <w:bottom w:val="single" w:sz="12" w:space="0" w:color="231F20"/>
            </w:tcBorders>
          </w:tcPr>
          <w:p w:rsidR="00162D28" w:rsidRPr="0052507E" w:rsidRDefault="00162D28" w:rsidP="00162D28">
            <w:pPr>
              <w:pStyle w:val="TableParagraph"/>
              <w:ind w:left="0"/>
              <w:rPr>
                <w:rFonts w:asciiTheme="minorHAnsi" w:hAnsiTheme="minorHAnsi" w:cstheme="minorHAnsi"/>
                <w:sz w:val="24"/>
              </w:rPr>
            </w:pPr>
            <w:r>
              <w:rPr>
                <w:rFonts w:asciiTheme="minorHAnsi" w:hAnsiTheme="minorHAnsi" w:cstheme="minorHAnsi"/>
                <w:sz w:val="24"/>
              </w:rPr>
              <w:t xml:space="preserve">PE coach to offer games and activities which </w:t>
            </w:r>
            <w:r w:rsidRPr="0052507E">
              <w:rPr>
                <w:rFonts w:asciiTheme="minorHAnsi" w:hAnsiTheme="minorHAnsi" w:cstheme="minorHAnsi"/>
                <w:sz w:val="24"/>
              </w:rPr>
              <w:t xml:space="preserve">are varied and any children can join in. </w:t>
            </w:r>
          </w:p>
        </w:tc>
        <w:tc>
          <w:tcPr>
            <w:tcW w:w="1616" w:type="dxa"/>
            <w:tcBorders>
              <w:bottom w:val="single" w:sz="12" w:space="0" w:color="231F20"/>
            </w:tcBorders>
          </w:tcPr>
          <w:p w:rsidR="00162D28" w:rsidRPr="0052507E" w:rsidRDefault="00162D28" w:rsidP="00162D28">
            <w:pPr>
              <w:pStyle w:val="TableParagraph"/>
              <w:ind w:left="0"/>
              <w:rPr>
                <w:rFonts w:asciiTheme="minorHAnsi" w:hAnsiTheme="minorHAnsi" w:cstheme="minorHAnsi"/>
                <w:sz w:val="24"/>
              </w:rPr>
            </w:pPr>
          </w:p>
        </w:tc>
        <w:tc>
          <w:tcPr>
            <w:tcW w:w="3307" w:type="dxa"/>
            <w:tcBorders>
              <w:bottom w:val="single" w:sz="12" w:space="0" w:color="231F20"/>
            </w:tcBorders>
          </w:tcPr>
          <w:p w:rsidR="00162D28" w:rsidRPr="0052507E" w:rsidRDefault="00162D28" w:rsidP="00162D28">
            <w:pPr>
              <w:pStyle w:val="TableParagraph"/>
              <w:ind w:left="0"/>
              <w:rPr>
                <w:rFonts w:asciiTheme="minorHAnsi" w:hAnsiTheme="minorHAnsi" w:cstheme="minorHAnsi"/>
                <w:sz w:val="24"/>
              </w:rPr>
            </w:pPr>
            <w:r w:rsidRPr="0052507E">
              <w:rPr>
                <w:rFonts w:asciiTheme="minorHAnsi" w:hAnsiTheme="minorHAnsi" w:cstheme="minorHAnsi"/>
                <w:sz w:val="24"/>
              </w:rPr>
              <w:t xml:space="preserve">Children and teachers have noticed children are more active and the structure promotes better behaviour. </w:t>
            </w:r>
          </w:p>
          <w:p w:rsidR="00162D28" w:rsidRPr="0052507E" w:rsidRDefault="00162D28" w:rsidP="00162D28">
            <w:pPr>
              <w:pStyle w:val="TableParagraph"/>
              <w:ind w:left="0"/>
              <w:rPr>
                <w:rFonts w:asciiTheme="minorHAnsi" w:hAnsiTheme="minorHAnsi" w:cstheme="minorHAnsi"/>
                <w:sz w:val="24"/>
              </w:rPr>
            </w:pPr>
          </w:p>
          <w:p w:rsidR="00162D28" w:rsidRPr="0052507E" w:rsidRDefault="00162D28" w:rsidP="00162D28">
            <w:pPr>
              <w:pStyle w:val="TableParagraph"/>
              <w:ind w:left="0"/>
              <w:rPr>
                <w:rFonts w:asciiTheme="minorHAnsi" w:hAnsiTheme="minorHAnsi" w:cstheme="minorHAnsi"/>
                <w:sz w:val="24"/>
              </w:rPr>
            </w:pPr>
          </w:p>
        </w:tc>
        <w:tc>
          <w:tcPr>
            <w:tcW w:w="3134" w:type="dxa"/>
            <w:tcBorders>
              <w:bottom w:val="single" w:sz="12" w:space="0" w:color="231F20"/>
            </w:tcBorders>
          </w:tcPr>
          <w:p w:rsidR="00162D28" w:rsidRPr="0052507E" w:rsidRDefault="00162D28" w:rsidP="00162D28">
            <w:pPr>
              <w:pStyle w:val="TableParagraph"/>
              <w:ind w:left="0"/>
              <w:rPr>
                <w:rFonts w:asciiTheme="minorHAnsi" w:hAnsiTheme="minorHAnsi" w:cstheme="minorHAnsi"/>
                <w:sz w:val="24"/>
              </w:rPr>
            </w:pPr>
            <w:r>
              <w:rPr>
                <w:rFonts w:asciiTheme="minorHAnsi" w:hAnsiTheme="minorHAnsi" w:cstheme="minorHAnsi"/>
                <w:sz w:val="24"/>
              </w:rPr>
              <w:t>Offer these activities as an after school club</w:t>
            </w:r>
          </w:p>
        </w:tc>
      </w:tr>
      <w:tr w:rsidR="00162D28">
        <w:trPr>
          <w:trHeight w:val="315"/>
        </w:trPr>
        <w:tc>
          <w:tcPr>
            <w:tcW w:w="12243" w:type="dxa"/>
            <w:gridSpan w:val="4"/>
            <w:vMerge w:val="restart"/>
            <w:tcBorders>
              <w:top w:val="single" w:sz="12" w:space="0" w:color="231F20"/>
            </w:tcBorders>
          </w:tcPr>
          <w:p w:rsidR="00162D28" w:rsidRDefault="00162D28" w:rsidP="00162D28">
            <w:pPr>
              <w:pStyle w:val="TableParagraph"/>
              <w:spacing w:before="36"/>
              <w:rPr>
                <w:sz w:val="24"/>
              </w:rPr>
            </w:pPr>
            <w:r>
              <w:rPr>
                <w:b/>
                <w:color w:val="007F97"/>
                <w:sz w:val="24"/>
              </w:rPr>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rsidR="00162D28" w:rsidRDefault="00162D28" w:rsidP="00162D28">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162D28">
        <w:trPr>
          <w:trHeight w:val="320"/>
        </w:trPr>
        <w:tc>
          <w:tcPr>
            <w:tcW w:w="12243" w:type="dxa"/>
            <w:gridSpan w:val="4"/>
            <w:vMerge/>
            <w:tcBorders>
              <w:top w:val="nil"/>
            </w:tcBorders>
          </w:tcPr>
          <w:p w:rsidR="00162D28" w:rsidRDefault="00162D28" w:rsidP="00162D28">
            <w:pPr>
              <w:rPr>
                <w:sz w:val="2"/>
                <w:szCs w:val="2"/>
              </w:rPr>
            </w:pPr>
          </w:p>
        </w:tc>
        <w:tc>
          <w:tcPr>
            <w:tcW w:w="3134" w:type="dxa"/>
          </w:tcPr>
          <w:p w:rsidR="00162D28" w:rsidRDefault="00162D28" w:rsidP="00162D28">
            <w:pPr>
              <w:pStyle w:val="TableParagraph"/>
              <w:spacing w:before="41" w:line="259" w:lineRule="exact"/>
              <w:ind w:left="21"/>
              <w:jc w:val="center"/>
              <w:rPr>
                <w:sz w:val="24"/>
              </w:rPr>
            </w:pPr>
            <w:r>
              <w:rPr>
                <w:color w:val="231F20"/>
                <w:sz w:val="24"/>
              </w:rPr>
              <w:t>%</w:t>
            </w:r>
          </w:p>
        </w:tc>
      </w:tr>
      <w:tr w:rsidR="00162D28">
        <w:trPr>
          <w:trHeight w:val="405"/>
        </w:trPr>
        <w:tc>
          <w:tcPr>
            <w:tcW w:w="3720" w:type="dxa"/>
          </w:tcPr>
          <w:p w:rsidR="00162D28" w:rsidRDefault="00162D28" w:rsidP="00162D28">
            <w:pPr>
              <w:pStyle w:val="TableParagraph"/>
              <w:spacing w:before="41"/>
              <w:ind w:left="1535" w:right="1515"/>
              <w:jc w:val="center"/>
              <w:rPr>
                <w:b/>
                <w:sz w:val="24"/>
              </w:rPr>
            </w:pPr>
            <w:r>
              <w:rPr>
                <w:b/>
                <w:color w:val="231F20"/>
                <w:sz w:val="24"/>
              </w:rPr>
              <w:t>Intent</w:t>
            </w:r>
          </w:p>
        </w:tc>
        <w:tc>
          <w:tcPr>
            <w:tcW w:w="5216" w:type="dxa"/>
            <w:gridSpan w:val="2"/>
          </w:tcPr>
          <w:p w:rsidR="00162D28" w:rsidRDefault="00162D28" w:rsidP="00162D28">
            <w:pPr>
              <w:pStyle w:val="TableParagraph"/>
              <w:spacing w:before="41"/>
              <w:ind w:left="1781" w:right="1760"/>
              <w:jc w:val="center"/>
              <w:rPr>
                <w:b/>
                <w:sz w:val="24"/>
              </w:rPr>
            </w:pPr>
            <w:r>
              <w:rPr>
                <w:b/>
                <w:color w:val="231F20"/>
                <w:sz w:val="24"/>
              </w:rPr>
              <w:t>Implementation</w:t>
            </w:r>
          </w:p>
        </w:tc>
        <w:tc>
          <w:tcPr>
            <w:tcW w:w="3307" w:type="dxa"/>
          </w:tcPr>
          <w:p w:rsidR="00162D28" w:rsidRDefault="00162D28" w:rsidP="00162D28">
            <w:pPr>
              <w:pStyle w:val="TableParagraph"/>
              <w:spacing w:before="41"/>
              <w:ind w:left="1288" w:right="1268"/>
              <w:jc w:val="center"/>
              <w:rPr>
                <w:b/>
                <w:sz w:val="24"/>
              </w:rPr>
            </w:pPr>
            <w:r>
              <w:rPr>
                <w:b/>
                <w:color w:val="231F20"/>
                <w:sz w:val="24"/>
              </w:rPr>
              <w:t>Impact</w:t>
            </w:r>
          </w:p>
        </w:tc>
        <w:tc>
          <w:tcPr>
            <w:tcW w:w="3134" w:type="dxa"/>
          </w:tcPr>
          <w:p w:rsidR="00162D28" w:rsidRDefault="00162D28" w:rsidP="00162D28">
            <w:pPr>
              <w:pStyle w:val="TableParagraph"/>
              <w:ind w:left="0"/>
              <w:rPr>
                <w:rFonts w:ascii="Times New Roman"/>
                <w:sz w:val="24"/>
              </w:rPr>
            </w:pPr>
          </w:p>
        </w:tc>
      </w:tr>
      <w:tr w:rsidR="00162D28">
        <w:trPr>
          <w:trHeight w:val="1472"/>
        </w:trPr>
        <w:tc>
          <w:tcPr>
            <w:tcW w:w="3720" w:type="dxa"/>
          </w:tcPr>
          <w:p w:rsidR="00162D28" w:rsidRPr="00162D28" w:rsidRDefault="00162D28" w:rsidP="00162D28">
            <w:pPr>
              <w:pStyle w:val="TableParagraph"/>
              <w:spacing w:before="46" w:line="235" w:lineRule="auto"/>
              <w:ind w:right="302"/>
              <w:rPr>
                <w:b/>
                <w:sz w:val="24"/>
              </w:rPr>
            </w:pPr>
            <w:r w:rsidRPr="00162D28">
              <w:rPr>
                <w:b/>
                <w:color w:val="231F20"/>
                <w:sz w:val="24"/>
              </w:rPr>
              <w:t>Your school focus should be clear</w:t>
            </w:r>
            <w:r w:rsidRPr="00162D28">
              <w:rPr>
                <w:b/>
                <w:color w:val="231F20"/>
                <w:spacing w:val="1"/>
                <w:sz w:val="24"/>
              </w:rPr>
              <w:t xml:space="preserve"> </w:t>
            </w:r>
            <w:r w:rsidRPr="00162D28">
              <w:rPr>
                <w:b/>
                <w:color w:val="231F20"/>
                <w:sz w:val="24"/>
              </w:rPr>
              <w:t>what</w:t>
            </w:r>
            <w:r w:rsidRPr="00162D28">
              <w:rPr>
                <w:b/>
                <w:color w:val="231F20"/>
                <w:spacing w:val="-4"/>
                <w:sz w:val="24"/>
              </w:rPr>
              <w:t xml:space="preserve"> </w:t>
            </w:r>
            <w:r w:rsidRPr="00162D28">
              <w:rPr>
                <w:b/>
                <w:color w:val="231F20"/>
                <w:sz w:val="24"/>
              </w:rPr>
              <w:t>you</w:t>
            </w:r>
            <w:r w:rsidRPr="00162D28">
              <w:rPr>
                <w:b/>
                <w:color w:val="231F20"/>
                <w:spacing w:val="-4"/>
                <w:sz w:val="24"/>
              </w:rPr>
              <w:t xml:space="preserve"> </w:t>
            </w:r>
            <w:r w:rsidRPr="00162D28">
              <w:rPr>
                <w:b/>
                <w:color w:val="231F20"/>
                <w:sz w:val="24"/>
              </w:rPr>
              <w:t>want</w:t>
            </w:r>
            <w:r w:rsidRPr="00162D28">
              <w:rPr>
                <w:b/>
                <w:color w:val="231F20"/>
                <w:spacing w:val="-4"/>
                <w:sz w:val="24"/>
              </w:rPr>
              <w:t xml:space="preserve"> </w:t>
            </w:r>
            <w:r w:rsidRPr="00162D28">
              <w:rPr>
                <w:b/>
                <w:color w:val="231F20"/>
                <w:sz w:val="24"/>
              </w:rPr>
              <w:t>the</w:t>
            </w:r>
            <w:r w:rsidRPr="00162D28">
              <w:rPr>
                <w:b/>
                <w:color w:val="231F20"/>
                <w:spacing w:val="-3"/>
                <w:sz w:val="24"/>
              </w:rPr>
              <w:t xml:space="preserve"> </w:t>
            </w:r>
            <w:r w:rsidRPr="00162D28">
              <w:rPr>
                <w:b/>
                <w:color w:val="231F20"/>
                <w:sz w:val="24"/>
              </w:rPr>
              <w:t>pupils</w:t>
            </w:r>
            <w:r w:rsidRPr="00162D28">
              <w:rPr>
                <w:b/>
                <w:color w:val="231F20"/>
                <w:spacing w:val="-4"/>
                <w:sz w:val="24"/>
              </w:rPr>
              <w:t xml:space="preserve"> </w:t>
            </w:r>
            <w:r w:rsidRPr="00162D28">
              <w:rPr>
                <w:b/>
                <w:color w:val="231F20"/>
                <w:sz w:val="24"/>
              </w:rPr>
              <w:t>to</w:t>
            </w:r>
            <w:r w:rsidRPr="00162D28">
              <w:rPr>
                <w:b/>
                <w:color w:val="231F20"/>
                <w:spacing w:val="-5"/>
                <w:sz w:val="24"/>
              </w:rPr>
              <w:t xml:space="preserve"> </w:t>
            </w:r>
            <w:r w:rsidRPr="00162D28">
              <w:rPr>
                <w:b/>
                <w:color w:val="231F20"/>
                <w:sz w:val="24"/>
              </w:rPr>
              <w:t>know</w:t>
            </w:r>
            <w:r w:rsidRPr="00162D28">
              <w:rPr>
                <w:b/>
                <w:color w:val="231F20"/>
                <w:spacing w:val="-51"/>
                <w:sz w:val="24"/>
              </w:rPr>
              <w:t xml:space="preserve"> </w:t>
            </w:r>
            <w:r w:rsidRPr="00162D28">
              <w:rPr>
                <w:b/>
                <w:color w:val="231F20"/>
                <w:sz w:val="24"/>
              </w:rPr>
              <w:t>and</w:t>
            </w:r>
            <w:r w:rsidRPr="00162D28">
              <w:rPr>
                <w:b/>
                <w:color w:val="231F20"/>
                <w:spacing w:val="-2"/>
                <w:sz w:val="24"/>
              </w:rPr>
              <w:t xml:space="preserve"> </w:t>
            </w:r>
            <w:r w:rsidRPr="00162D28">
              <w:rPr>
                <w:b/>
                <w:color w:val="231F20"/>
                <w:sz w:val="24"/>
              </w:rPr>
              <w:t>be</w:t>
            </w:r>
            <w:r w:rsidRPr="00162D28">
              <w:rPr>
                <w:b/>
                <w:color w:val="231F20"/>
                <w:spacing w:val="-1"/>
                <w:sz w:val="24"/>
              </w:rPr>
              <w:t xml:space="preserve"> </w:t>
            </w:r>
            <w:r w:rsidRPr="00162D28">
              <w:rPr>
                <w:b/>
                <w:color w:val="231F20"/>
                <w:sz w:val="24"/>
              </w:rPr>
              <w:t>able</w:t>
            </w:r>
            <w:r w:rsidRPr="00162D28">
              <w:rPr>
                <w:b/>
                <w:color w:val="231F20"/>
                <w:spacing w:val="-1"/>
                <w:sz w:val="24"/>
              </w:rPr>
              <w:t xml:space="preserve"> </w:t>
            </w:r>
            <w:r w:rsidRPr="00162D28">
              <w:rPr>
                <w:b/>
                <w:color w:val="231F20"/>
                <w:sz w:val="24"/>
              </w:rPr>
              <w:t>to</w:t>
            </w:r>
            <w:r w:rsidRPr="00162D28">
              <w:rPr>
                <w:b/>
                <w:color w:val="231F20"/>
                <w:spacing w:val="-1"/>
                <w:sz w:val="24"/>
              </w:rPr>
              <w:t xml:space="preserve"> </w:t>
            </w:r>
            <w:r w:rsidRPr="00162D28">
              <w:rPr>
                <w:b/>
                <w:color w:val="231F20"/>
                <w:sz w:val="24"/>
              </w:rPr>
              <w:t>do</w:t>
            </w:r>
            <w:r w:rsidRPr="00162D28">
              <w:rPr>
                <w:b/>
                <w:color w:val="231F20"/>
                <w:spacing w:val="-2"/>
                <w:sz w:val="24"/>
              </w:rPr>
              <w:t xml:space="preserve"> </w:t>
            </w:r>
            <w:r w:rsidRPr="00162D28">
              <w:rPr>
                <w:b/>
                <w:color w:val="231F20"/>
                <w:sz w:val="24"/>
              </w:rPr>
              <w:t>and</w:t>
            </w:r>
            <w:r w:rsidRPr="00162D28">
              <w:rPr>
                <w:b/>
                <w:color w:val="231F20"/>
                <w:spacing w:val="-1"/>
                <w:sz w:val="24"/>
              </w:rPr>
              <w:t xml:space="preserve"> </w:t>
            </w:r>
            <w:r w:rsidRPr="00162D28">
              <w:rPr>
                <w:b/>
                <w:color w:val="231F20"/>
                <w:sz w:val="24"/>
              </w:rPr>
              <w:t>about</w:t>
            </w:r>
          </w:p>
          <w:p w:rsidR="00162D28" w:rsidRPr="00162D28" w:rsidRDefault="00162D28" w:rsidP="00162D28">
            <w:pPr>
              <w:pStyle w:val="TableParagraph"/>
              <w:spacing w:line="289" w:lineRule="exact"/>
              <w:rPr>
                <w:b/>
                <w:sz w:val="24"/>
              </w:rPr>
            </w:pPr>
            <w:r w:rsidRPr="00162D28">
              <w:rPr>
                <w:b/>
                <w:color w:val="231F20"/>
                <w:sz w:val="24"/>
              </w:rPr>
              <w:t>what</w:t>
            </w:r>
            <w:r w:rsidRPr="00162D28">
              <w:rPr>
                <w:b/>
                <w:color w:val="231F20"/>
                <w:spacing w:val="-3"/>
                <w:sz w:val="24"/>
              </w:rPr>
              <w:t xml:space="preserve"> </w:t>
            </w:r>
            <w:r w:rsidRPr="00162D28">
              <w:rPr>
                <w:b/>
                <w:color w:val="231F20"/>
                <w:sz w:val="24"/>
              </w:rPr>
              <w:t>they</w:t>
            </w:r>
            <w:r w:rsidRPr="00162D28">
              <w:rPr>
                <w:b/>
                <w:color w:val="231F20"/>
                <w:spacing w:val="-2"/>
                <w:sz w:val="24"/>
              </w:rPr>
              <w:t xml:space="preserve"> </w:t>
            </w:r>
            <w:r w:rsidRPr="00162D28">
              <w:rPr>
                <w:b/>
                <w:color w:val="231F20"/>
                <w:sz w:val="24"/>
              </w:rPr>
              <w:t>need</w:t>
            </w:r>
            <w:r w:rsidRPr="00162D28">
              <w:rPr>
                <w:b/>
                <w:color w:val="231F20"/>
                <w:spacing w:val="-3"/>
                <w:sz w:val="24"/>
              </w:rPr>
              <w:t xml:space="preserve"> </w:t>
            </w:r>
            <w:r w:rsidRPr="00162D28">
              <w:rPr>
                <w:b/>
                <w:color w:val="231F20"/>
                <w:sz w:val="24"/>
              </w:rPr>
              <w:t>to</w:t>
            </w:r>
            <w:r w:rsidRPr="00162D28">
              <w:rPr>
                <w:b/>
                <w:color w:val="231F20"/>
                <w:spacing w:val="-4"/>
                <w:sz w:val="24"/>
              </w:rPr>
              <w:t xml:space="preserve"> </w:t>
            </w:r>
            <w:r w:rsidRPr="00162D28">
              <w:rPr>
                <w:b/>
                <w:color w:val="231F20"/>
                <w:sz w:val="24"/>
              </w:rPr>
              <w:t>learn</w:t>
            </w:r>
            <w:r w:rsidRPr="00162D28">
              <w:rPr>
                <w:b/>
                <w:color w:val="231F20"/>
                <w:spacing w:val="-3"/>
                <w:sz w:val="24"/>
              </w:rPr>
              <w:t xml:space="preserve"> </w:t>
            </w:r>
            <w:r w:rsidRPr="00162D28">
              <w:rPr>
                <w:b/>
                <w:color w:val="231F20"/>
                <w:sz w:val="24"/>
              </w:rPr>
              <w:t>and</w:t>
            </w:r>
            <w:r w:rsidRPr="00162D28">
              <w:rPr>
                <w:b/>
                <w:color w:val="231F20"/>
                <w:spacing w:val="-3"/>
                <w:sz w:val="24"/>
              </w:rPr>
              <w:t xml:space="preserve"> </w:t>
            </w:r>
            <w:r w:rsidRPr="00162D28">
              <w:rPr>
                <w:b/>
                <w:color w:val="231F20"/>
                <w:sz w:val="24"/>
              </w:rPr>
              <w:t>to</w:t>
            </w:r>
          </w:p>
          <w:p w:rsidR="00162D28" w:rsidRPr="00162D28" w:rsidRDefault="00162D28" w:rsidP="00162D28">
            <w:pPr>
              <w:pStyle w:val="TableParagraph"/>
              <w:spacing w:line="256" w:lineRule="exact"/>
              <w:rPr>
                <w:b/>
                <w:sz w:val="24"/>
              </w:rPr>
            </w:pPr>
            <w:r w:rsidRPr="00162D28">
              <w:rPr>
                <w:b/>
                <w:color w:val="231F20"/>
                <w:sz w:val="24"/>
              </w:rPr>
              <w:t>consolidate</w:t>
            </w:r>
            <w:r w:rsidRPr="00162D28">
              <w:rPr>
                <w:b/>
                <w:color w:val="231F20"/>
                <w:spacing w:val="-9"/>
                <w:sz w:val="24"/>
              </w:rPr>
              <w:t xml:space="preserve"> </w:t>
            </w:r>
            <w:r w:rsidRPr="00162D28">
              <w:rPr>
                <w:b/>
                <w:color w:val="231F20"/>
                <w:sz w:val="24"/>
              </w:rPr>
              <w:t>through</w:t>
            </w:r>
            <w:r w:rsidRPr="00162D28">
              <w:rPr>
                <w:b/>
                <w:color w:val="231F20"/>
                <w:spacing w:val="-9"/>
                <w:sz w:val="24"/>
              </w:rPr>
              <w:t xml:space="preserve"> </w:t>
            </w:r>
            <w:r w:rsidRPr="00162D28">
              <w:rPr>
                <w:b/>
                <w:color w:val="231F20"/>
                <w:sz w:val="24"/>
              </w:rPr>
              <w:t>practice:</w:t>
            </w:r>
          </w:p>
        </w:tc>
        <w:tc>
          <w:tcPr>
            <w:tcW w:w="3600" w:type="dxa"/>
          </w:tcPr>
          <w:p w:rsidR="00162D28" w:rsidRPr="00162D28" w:rsidRDefault="00162D28" w:rsidP="00162D28">
            <w:pPr>
              <w:pStyle w:val="TableParagraph"/>
              <w:spacing w:before="46" w:line="235" w:lineRule="auto"/>
              <w:ind w:right="171"/>
              <w:rPr>
                <w:b/>
                <w:sz w:val="24"/>
              </w:rPr>
            </w:pPr>
            <w:r w:rsidRPr="00162D28">
              <w:rPr>
                <w:b/>
                <w:color w:val="231F20"/>
                <w:sz w:val="24"/>
              </w:rPr>
              <w:t>Make</w:t>
            </w:r>
            <w:r w:rsidRPr="00162D28">
              <w:rPr>
                <w:b/>
                <w:color w:val="231F20"/>
                <w:spacing w:val="-6"/>
                <w:sz w:val="24"/>
              </w:rPr>
              <w:t xml:space="preserve"> </w:t>
            </w:r>
            <w:r w:rsidRPr="00162D28">
              <w:rPr>
                <w:b/>
                <w:color w:val="231F20"/>
                <w:sz w:val="24"/>
              </w:rPr>
              <w:t>sure</w:t>
            </w:r>
            <w:r w:rsidRPr="00162D28">
              <w:rPr>
                <w:b/>
                <w:color w:val="231F20"/>
                <w:spacing w:val="-5"/>
                <w:sz w:val="24"/>
              </w:rPr>
              <w:t xml:space="preserve"> </w:t>
            </w:r>
            <w:r w:rsidRPr="00162D28">
              <w:rPr>
                <w:b/>
                <w:color w:val="231F20"/>
                <w:sz w:val="24"/>
              </w:rPr>
              <w:t>your</w:t>
            </w:r>
            <w:r w:rsidRPr="00162D28">
              <w:rPr>
                <w:b/>
                <w:color w:val="231F20"/>
                <w:spacing w:val="-6"/>
                <w:sz w:val="24"/>
              </w:rPr>
              <w:t xml:space="preserve"> </w:t>
            </w:r>
            <w:r w:rsidRPr="00162D28">
              <w:rPr>
                <w:b/>
                <w:color w:val="231F20"/>
                <w:sz w:val="24"/>
              </w:rPr>
              <w:t>actions</w:t>
            </w:r>
            <w:r w:rsidRPr="00162D28">
              <w:rPr>
                <w:b/>
                <w:color w:val="231F20"/>
                <w:spacing w:val="-7"/>
                <w:sz w:val="24"/>
              </w:rPr>
              <w:t xml:space="preserve"> </w:t>
            </w:r>
            <w:r w:rsidRPr="00162D28">
              <w:rPr>
                <w:b/>
                <w:color w:val="231F20"/>
                <w:sz w:val="24"/>
              </w:rPr>
              <w:t>to</w:t>
            </w:r>
            <w:r w:rsidRPr="00162D28">
              <w:rPr>
                <w:b/>
                <w:color w:val="231F20"/>
                <w:spacing w:val="-6"/>
                <w:sz w:val="24"/>
              </w:rPr>
              <w:t xml:space="preserve"> </w:t>
            </w:r>
            <w:r w:rsidRPr="00162D28">
              <w:rPr>
                <w:b/>
                <w:color w:val="231F20"/>
                <w:sz w:val="24"/>
              </w:rPr>
              <w:t>achieve</w:t>
            </w:r>
            <w:r w:rsidRPr="00162D28">
              <w:rPr>
                <w:b/>
                <w:color w:val="231F20"/>
                <w:spacing w:val="-51"/>
                <w:sz w:val="24"/>
              </w:rPr>
              <w:t xml:space="preserve"> </w:t>
            </w:r>
            <w:r w:rsidRPr="00162D28">
              <w:rPr>
                <w:b/>
                <w:color w:val="231F20"/>
                <w:sz w:val="24"/>
              </w:rPr>
              <w:t>are</w:t>
            </w:r>
            <w:r w:rsidRPr="00162D28">
              <w:rPr>
                <w:b/>
                <w:color w:val="231F20"/>
                <w:spacing w:val="-3"/>
                <w:sz w:val="24"/>
              </w:rPr>
              <w:t xml:space="preserve"> </w:t>
            </w:r>
            <w:r w:rsidRPr="00162D28">
              <w:rPr>
                <w:b/>
                <w:color w:val="231F20"/>
                <w:sz w:val="24"/>
              </w:rPr>
              <w:t>linked</w:t>
            </w:r>
            <w:r w:rsidRPr="00162D28">
              <w:rPr>
                <w:b/>
                <w:color w:val="231F20"/>
                <w:spacing w:val="-3"/>
                <w:sz w:val="24"/>
              </w:rPr>
              <w:t xml:space="preserve"> </w:t>
            </w:r>
            <w:r w:rsidRPr="00162D28">
              <w:rPr>
                <w:b/>
                <w:color w:val="231F20"/>
                <w:sz w:val="24"/>
              </w:rPr>
              <w:t>to</w:t>
            </w:r>
            <w:r w:rsidRPr="00162D28">
              <w:rPr>
                <w:b/>
                <w:color w:val="231F20"/>
                <w:spacing w:val="-4"/>
                <w:sz w:val="24"/>
              </w:rPr>
              <w:t xml:space="preserve"> </w:t>
            </w:r>
            <w:r w:rsidRPr="00162D28">
              <w:rPr>
                <w:b/>
                <w:color w:val="231F20"/>
                <w:sz w:val="24"/>
              </w:rPr>
              <w:t>your</w:t>
            </w:r>
            <w:r w:rsidRPr="00162D28">
              <w:rPr>
                <w:b/>
                <w:color w:val="231F20"/>
                <w:spacing w:val="-4"/>
                <w:sz w:val="24"/>
              </w:rPr>
              <w:t xml:space="preserve"> </w:t>
            </w:r>
            <w:r w:rsidRPr="00162D28">
              <w:rPr>
                <w:b/>
                <w:color w:val="231F20"/>
                <w:sz w:val="24"/>
              </w:rPr>
              <w:t>intentions:</w:t>
            </w:r>
          </w:p>
        </w:tc>
        <w:tc>
          <w:tcPr>
            <w:tcW w:w="1616" w:type="dxa"/>
          </w:tcPr>
          <w:p w:rsidR="00162D28" w:rsidRPr="00162D28" w:rsidRDefault="00162D28" w:rsidP="00162D28">
            <w:pPr>
              <w:pStyle w:val="TableParagraph"/>
              <w:spacing w:before="46" w:line="235" w:lineRule="auto"/>
              <w:ind w:right="547"/>
              <w:rPr>
                <w:b/>
                <w:sz w:val="24"/>
              </w:rPr>
            </w:pPr>
            <w:r w:rsidRPr="00162D28">
              <w:rPr>
                <w:b/>
                <w:color w:val="231F20"/>
                <w:sz w:val="24"/>
              </w:rPr>
              <w:t>Funding</w:t>
            </w:r>
            <w:r w:rsidRPr="00162D28">
              <w:rPr>
                <w:b/>
                <w:color w:val="231F20"/>
                <w:spacing w:val="1"/>
                <w:sz w:val="24"/>
              </w:rPr>
              <w:t xml:space="preserve"> </w:t>
            </w:r>
            <w:r w:rsidRPr="00162D28">
              <w:rPr>
                <w:b/>
                <w:color w:val="231F20"/>
                <w:spacing w:val="-1"/>
                <w:sz w:val="24"/>
              </w:rPr>
              <w:t>allocated:</w:t>
            </w:r>
          </w:p>
        </w:tc>
        <w:tc>
          <w:tcPr>
            <w:tcW w:w="3307" w:type="dxa"/>
          </w:tcPr>
          <w:p w:rsidR="00162D28" w:rsidRPr="00162D28" w:rsidRDefault="00162D28" w:rsidP="00162D28">
            <w:pPr>
              <w:pStyle w:val="TableParagraph"/>
              <w:spacing w:before="46" w:line="235" w:lineRule="auto"/>
              <w:ind w:right="436"/>
              <w:rPr>
                <w:b/>
                <w:sz w:val="24"/>
              </w:rPr>
            </w:pPr>
            <w:r w:rsidRPr="00162D28">
              <w:rPr>
                <w:b/>
                <w:color w:val="231F20"/>
                <w:sz w:val="24"/>
              </w:rPr>
              <w:t>Evidence</w:t>
            </w:r>
            <w:r w:rsidRPr="00162D28">
              <w:rPr>
                <w:b/>
                <w:color w:val="231F20"/>
                <w:spacing w:val="-5"/>
                <w:sz w:val="24"/>
              </w:rPr>
              <w:t xml:space="preserve"> </w:t>
            </w:r>
            <w:r w:rsidRPr="00162D28">
              <w:rPr>
                <w:b/>
                <w:color w:val="231F20"/>
                <w:sz w:val="24"/>
              </w:rPr>
              <w:t>of</w:t>
            </w:r>
            <w:r w:rsidRPr="00162D28">
              <w:rPr>
                <w:b/>
                <w:color w:val="231F20"/>
                <w:spacing w:val="-5"/>
                <w:sz w:val="24"/>
              </w:rPr>
              <w:t xml:space="preserve"> </w:t>
            </w:r>
            <w:r w:rsidRPr="00162D28">
              <w:rPr>
                <w:b/>
                <w:color w:val="231F20"/>
                <w:sz w:val="24"/>
              </w:rPr>
              <w:t>impact:</w:t>
            </w:r>
            <w:r w:rsidRPr="00162D28">
              <w:rPr>
                <w:b/>
                <w:color w:val="231F20"/>
                <w:spacing w:val="-5"/>
                <w:sz w:val="24"/>
              </w:rPr>
              <w:t xml:space="preserve"> </w:t>
            </w:r>
            <w:r w:rsidRPr="00162D28">
              <w:rPr>
                <w:b/>
                <w:color w:val="231F20"/>
                <w:sz w:val="24"/>
              </w:rPr>
              <w:t>what</w:t>
            </w:r>
            <w:r w:rsidRPr="00162D28">
              <w:rPr>
                <w:b/>
                <w:color w:val="231F20"/>
                <w:spacing w:val="-4"/>
                <w:sz w:val="24"/>
              </w:rPr>
              <w:t xml:space="preserve"> </w:t>
            </w:r>
            <w:r w:rsidRPr="00162D28">
              <w:rPr>
                <w:b/>
                <w:color w:val="231F20"/>
                <w:sz w:val="24"/>
              </w:rPr>
              <w:t>do</w:t>
            </w:r>
            <w:r w:rsidRPr="00162D28">
              <w:rPr>
                <w:b/>
                <w:color w:val="231F20"/>
                <w:spacing w:val="-51"/>
                <w:sz w:val="24"/>
              </w:rPr>
              <w:t xml:space="preserve"> </w:t>
            </w:r>
            <w:r w:rsidRPr="00162D28">
              <w:rPr>
                <w:b/>
                <w:color w:val="231F20"/>
                <w:sz w:val="24"/>
              </w:rPr>
              <w:t>pupils now know and what</w:t>
            </w:r>
            <w:r w:rsidRPr="00162D28">
              <w:rPr>
                <w:b/>
                <w:color w:val="231F20"/>
                <w:spacing w:val="1"/>
                <w:sz w:val="24"/>
              </w:rPr>
              <w:t xml:space="preserve"> </w:t>
            </w:r>
            <w:r w:rsidRPr="00162D28">
              <w:rPr>
                <w:b/>
                <w:color w:val="231F20"/>
                <w:sz w:val="24"/>
              </w:rPr>
              <w:t xml:space="preserve">can </w:t>
            </w:r>
            <w:proofErr w:type="gramStart"/>
            <w:r w:rsidRPr="00162D28">
              <w:rPr>
                <w:b/>
                <w:color w:val="231F20"/>
                <w:sz w:val="24"/>
              </w:rPr>
              <w:t>they</w:t>
            </w:r>
            <w:proofErr w:type="gramEnd"/>
            <w:r w:rsidRPr="00162D28">
              <w:rPr>
                <w:b/>
                <w:color w:val="231F20"/>
                <w:sz w:val="24"/>
              </w:rPr>
              <w:t xml:space="preserve"> now do? What has</w:t>
            </w:r>
            <w:r w:rsidRPr="00162D28">
              <w:rPr>
                <w:b/>
                <w:color w:val="231F20"/>
                <w:spacing w:val="1"/>
                <w:sz w:val="24"/>
              </w:rPr>
              <w:t xml:space="preserve"> </w:t>
            </w:r>
            <w:r w:rsidRPr="00162D28">
              <w:rPr>
                <w:b/>
                <w:color w:val="231F20"/>
                <w:sz w:val="24"/>
              </w:rPr>
              <w:t>changed</w:t>
            </w:r>
            <w:proofErr w:type="gramStart"/>
            <w:r w:rsidRPr="00162D28">
              <w:rPr>
                <w:b/>
                <w:color w:val="231F20"/>
                <w:sz w:val="24"/>
              </w:rPr>
              <w:t>?:</w:t>
            </w:r>
            <w:proofErr w:type="gramEnd"/>
          </w:p>
        </w:tc>
        <w:tc>
          <w:tcPr>
            <w:tcW w:w="3134" w:type="dxa"/>
          </w:tcPr>
          <w:p w:rsidR="00162D28" w:rsidRPr="00162D28" w:rsidRDefault="00162D28" w:rsidP="00162D28">
            <w:pPr>
              <w:pStyle w:val="TableParagraph"/>
              <w:spacing w:before="46" w:line="235" w:lineRule="auto"/>
              <w:ind w:right="267"/>
              <w:rPr>
                <w:b/>
                <w:sz w:val="24"/>
              </w:rPr>
            </w:pPr>
            <w:r w:rsidRPr="00162D28">
              <w:rPr>
                <w:b/>
                <w:color w:val="231F20"/>
                <w:sz w:val="24"/>
              </w:rPr>
              <w:t>Sustainability</w:t>
            </w:r>
            <w:r w:rsidRPr="00162D28">
              <w:rPr>
                <w:b/>
                <w:color w:val="231F20"/>
                <w:spacing w:val="-8"/>
                <w:sz w:val="24"/>
              </w:rPr>
              <w:t xml:space="preserve"> </w:t>
            </w:r>
            <w:r w:rsidRPr="00162D28">
              <w:rPr>
                <w:b/>
                <w:color w:val="231F20"/>
                <w:sz w:val="24"/>
              </w:rPr>
              <w:t>and</w:t>
            </w:r>
            <w:r w:rsidRPr="00162D28">
              <w:rPr>
                <w:b/>
                <w:color w:val="231F20"/>
                <w:spacing w:val="-8"/>
                <w:sz w:val="24"/>
              </w:rPr>
              <w:t xml:space="preserve"> </w:t>
            </w:r>
            <w:r w:rsidRPr="00162D28">
              <w:rPr>
                <w:b/>
                <w:color w:val="231F20"/>
                <w:sz w:val="24"/>
              </w:rPr>
              <w:t>suggested</w:t>
            </w:r>
            <w:r w:rsidRPr="00162D28">
              <w:rPr>
                <w:b/>
                <w:color w:val="231F20"/>
                <w:spacing w:val="-51"/>
                <w:sz w:val="24"/>
              </w:rPr>
              <w:t xml:space="preserve"> </w:t>
            </w:r>
            <w:r w:rsidRPr="00162D28">
              <w:rPr>
                <w:b/>
                <w:color w:val="231F20"/>
                <w:sz w:val="24"/>
              </w:rPr>
              <w:t>next</w:t>
            </w:r>
            <w:r w:rsidRPr="00162D28">
              <w:rPr>
                <w:b/>
                <w:color w:val="231F20"/>
                <w:spacing w:val="-1"/>
                <w:sz w:val="24"/>
              </w:rPr>
              <w:t xml:space="preserve"> </w:t>
            </w:r>
            <w:r w:rsidRPr="00162D28">
              <w:rPr>
                <w:b/>
                <w:color w:val="231F20"/>
                <w:sz w:val="24"/>
              </w:rPr>
              <w:t>steps:</w:t>
            </w:r>
          </w:p>
        </w:tc>
      </w:tr>
      <w:tr w:rsidR="00162D28">
        <w:trPr>
          <w:trHeight w:val="1690"/>
        </w:trPr>
        <w:tc>
          <w:tcPr>
            <w:tcW w:w="3720" w:type="dxa"/>
          </w:tcPr>
          <w:p w:rsidR="00162D28" w:rsidRPr="00553589" w:rsidRDefault="00162D28" w:rsidP="00162D28">
            <w:pPr>
              <w:tabs>
                <w:tab w:val="left" w:pos="1529"/>
              </w:tabs>
              <w:rPr>
                <w:rFonts w:eastAsia="MS Mincho"/>
                <w:b/>
                <w:sz w:val="24"/>
                <w:szCs w:val="24"/>
                <w:lang w:val="en-US"/>
              </w:rPr>
            </w:pPr>
          </w:p>
          <w:p w:rsidR="00162D28" w:rsidRPr="00553589" w:rsidRDefault="00162D28" w:rsidP="00162D28">
            <w:pPr>
              <w:pStyle w:val="TableParagraph"/>
              <w:ind w:left="0"/>
              <w:rPr>
                <w:sz w:val="24"/>
              </w:rPr>
            </w:pPr>
            <w:r w:rsidRPr="00553589">
              <w:rPr>
                <w:rFonts w:eastAsia="MS Mincho"/>
                <w:sz w:val="24"/>
                <w:szCs w:val="24"/>
                <w:lang w:val="en-US"/>
              </w:rPr>
              <w:t>Subject area is clear on the website and children/parents can easily find resources</w:t>
            </w:r>
          </w:p>
        </w:tc>
        <w:tc>
          <w:tcPr>
            <w:tcW w:w="3600" w:type="dxa"/>
          </w:tcPr>
          <w:p w:rsidR="00162D28" w:rsidRPr="00553589" w:rsidRDefault="00162D28" w:rsidP="00162D28">
            <w:pPr>
              <w:pStyle w:val="ListParagraph"/>
              <w:widowControl/>
              <w:numPr>
                <w:ilvl w:val="0"/>
                <w:numId w:val="3"/>
              </w:numPr>
              <w:tabs>
                <w:tab w:val="left" w:pos="1529"/>
              </w:tabs>
              <w:autoSpaceDE/>
              <w:autoSpaceDN/>
              <w:spacing w:before="0"/>
              <w:contextualSpacing/>
              <w:rPr>
                <w:rFonts w:eastAsia="MS Mincho"/>
                <w:sz w:val="24"/>
                <w:szCs w:val="24"/>
                <w:lang w:val="en-US"/>
              </w:rPr>
            </w:pPr>
            <w:r w:rsidRPr="00553589">
              <w:rPr>
                <w:rFonts w:eastAsia="MS Mincho"/>
                <w:sz w:val="24"/>
                <w:szCs w:val="24"/>
                <w:lang w:val="en-US"/>
              </w:rPr>
              <w:t>Website has a clear PE area</w:t>
            </w:r>
          </w:p>
          <w:p w:rsidR="00162D28" w:rsidRPr="00553589" w:rsidRDefault="00162D28" w:rsidP="00162D28">
            <w:pPr>
              <w:pStyle w:val="ListParagraph"/>
              <w:widowControl/>
              <w:numPr>
                <w:ilvl w:val="0"/>
                <w:numId w:val="3"/>
              </w:numPr>
              <w:tabs>
                <w:tab w:val="left" w:pos="1529"/>
              </w:tabs>
              <w:autoSpaceDE/>
              <w:autoSpaceDN/>
              <w:spacing w:before="0"/>
              <w:contextualSpacing/>
              <w:rPr>
                <w:rFonts w:eastAsia="MS Mincho"/>
                <w:sz w:val="24"/>
                <w:szCs w:val="24"/>
                <w:lang w:val="en-US"/>
              </w:rPr>
            </w:pPr>
            <w:r w:rsidRPr="00553589">
              <w:rPr>
                <w:rFonts w:eastAsia="MS Mincho"/>
                <w:sz w:val="24"/>
                <w:szCs w:val="24"/>
                <w:lang w:val="en-US"/>
              </w:rPr>
              <w:t>Ideas and links are shared</w:t>
            </w:r>
          </w:p>
          <w:p w:rsidR="00162D28" w:rsidRPr="00553589" w:rsidRDefault="00162D28" w:rsidP="00162D28">
            <w:pPr>
              <w:pStyle w:val="ListParagraph"/>
              <w:widowControl/>
              <w:numPr>
                <w:ilvl w:val="0"/>
                <w:numId w:val="3"/>
              </w:numPr>
              <w:tabs>
                <w:tab w:val="left" w:pos="1529"/>
              </w:tabs>
              <w:autoSpaceDE/>
              <w:autoSpaceDN/>
              <w:spacing w:before="0"/>
              <w:contextualSpacing/>
              <w:rPr>
                <w:rFonts w:eastAsia="MS Mincho"/>
                <w:sz w:val="24"/>
                <w:szCs w:val="24"/>
                <w:lang w:val="en-US"/>
              </w:rPr>
            </w:pPr>
            <w:r w:rsidRPr="00553589">
              <w:rPr>
                <w:rFonts w:eastAsia="MS Mincho"/>
                <w:sz w:val="24"/>
                <w:szCs w:val="24"/>
                <w:lang w:val="en-US"/>
              </w:rPr>
              <w:t xml:space="preserve">Links with </w:t>
            </w:r>
            <w:proofErr w:type="spellStart"/>
            <w:r w:rsidRPr="00553589">
              <w:rPr>
                <w:rFonts w:eastAsia="MS Mincho"/>
                <w:sz w:val="24"/>
                <w:szCs w:val="24"/>
                <w:lang w:val="en-US"/>
              </w:rPr>
              <w:t>Ofsted</w:t>
            </w:r>
            <w:proofErr w:type="spellEnd"/>
            <w:r w:rsidRPr="00553589">
              <w:rPr>
                <w:rFonts w:eastAsia="MS Mincho"/>
                <w:sz w:val="24"/>
                <w:szCs w:val="24"/>
                <w:lang w:val="en-US"/>
              </w:rPr>
              <w:t>/ National Curriculum are clear</w:t>
            </w:r>
          </w:p>
          <w:p w:rsidR="00162D28" w:rsidRPr="00553589" w:rsidRDefault="00162D28" w:rsidP="00162D28">
            <w:pPr>
              <w:pStyle w:val="TableParagraph"/>
              <w:ind w:left="0"/>
              <w:rPr>
                <w:sz w:val="24"/>
              </w:rPr>
            </w:pPr>
          </w:p>
        </w:tc>
        <w:tc>
          <w:tcPr>
            <w:tcW w:w="1616" w:type="dxa"/>
          </w:tcPr>
          <w:p w:rsidR="00162D28" w:rsidRPr="00553589" w:rsidRDefault="00162D28" w:rsidP="00162D28">
            <w:pPr>
              <w:pStyle w:val="TableParagraph"/>
              <w:ind w:left="0"/>
              <w:rPr>
                <w:sz w:val="24"/>
              </w:rPr>
            </w:pPr>
          </w:p>
        </w:tc>
        <w:tc>
          <w:tcPr>
            <w:tcW w:w="3307" w:type="dxa"/>
          </w:tcPr>
          <w:p w:rsidR="00162D28" w:rsidRPr="00553589" w:rsidRDefault="00162D28" w:rsidP="00162D28">
            <w:pPr>
              <w:pStyle w:val="TableParagraph"/>
              <w:ind w:left="0"/>
              <w:rPr>
                <w:sz w:val="24"/>
              </w:rPr>
            </w:pPr>
            <w:r w:rsidRPr="00553589">
              <w:rPr>
                <w:sz w:val="24"/>
              </w:rPr>
              <w:t>Parents and children are accessing opportunities for physical exercise at home.</w:t>
            </w:r>
          </w:p>
        </w:tc>
        <w:tc>
          <w:tcPr>
            <w:tcW w:w="3134" w:type="dxa"/>
          </w:tcPr>
          <w:p w:rsidR="00162D28" w:rsidRPr="00553589" w:rsidRDefault="00162D28" w:rsidP="00162D28">
            <w:pPr>
              <w:pStyle w:val="TableParagraph"/>
              <w:ind w:left="0"/>
              <w:rPr>
                <w:sz w:val="24"/>
              </w:rPr>
            </w:pPr>
            <w:r w:rsidRPr="00553589">
              <w:rPr>
                <w:sz w:val="24"/>
              </w:rPr>
              <w:t>Keep this information available on the website.</w:t>
            </w:r>
          </w:p>
        </w:tc>
      </w:tr>
    </w:tbl>
    <w:p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83"/>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1"/>
        </w:trPr>
        <w:tc>
          <w:tcPr>
            <w:tcW w:w="12302" w:type="dxa"/>
            <w:gridSpan w:val="4"/>
            <w:vMerge/>
            <w:tcBorders>
              <w:top w:val="nil"/>
            </w:tcBorders>
          </w:tcPr>
          <w:p w:rsidR="00397BDD" w:rsidRDefault="00397BDD">
            <w:pPr>
              <w:rPr>
                <w:sz w:val="2"/>
                <w:szCs w:val="2"/>
              </w:rPr>
            </w:pPr>
          </w:p>
        </w:tc>
        <w:tc>
          <w:tcPr>
            <w:tcW w:w="3076" w:type="dxa"/>
          </w:tcPr>
          <w:p w:rsidR="00397BDD" w:rsidRDefault="006C016C">
            <w:pPr>
              <w:pStyle w:val="TableParagraph"/>
              <w:spacing w:line="257" w:lineRule="exact"/>
              <w:ind w:left="20"/>
              <w:jc w:val="center"/>
              <w:rPr>
                <w:sz w:val="24"/>
              </w:rPr>
            </w:pPr>
            <w:r>
              <w:rPr>
                <w:color w:val="231F20"/>
                <w:sz w:val="24"/>
              </w:rPr>
              <w:t>%</w:t>
            </w:r>
          </w:p>
        </w:tc>
      </w:tr>
      <w:tr w:rsidR="00397BDD">
        <w:trPr>
          <w:trHeight w:val="405"/>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Pr="00162D28" w:rsidRDefault="006C016C">
            <w:pPr>
              <w:pStyle w:val="TableParagraph"/>
              <w:spacing w:before="16"/>
              <w:rPr>
                <w:b/>
                <w:sz w:val="24"/>
              </w:rPr>
            </w:pPr>
            <w:r w:rsidRPr="00162D28">
              <w:rPr>
                <w:b/>
                <w:color w:val="231F20"/>
                <w:sz w:val="24"/>
              </w:rPr>
              <w:t>Your</w:t>
            </w:r>
            <w:r w:rsidRPr="00162D28">
              <w:rPr>
                <w:b/>
                <w:color w:val="231F20"/>
                <w:spacing w:val="-7"/>
                <w:sz w:val="24"/>
              </w:rPr>
              <w:t xml:space="preserve"> </w:t>
            </w:r>
            <w:r w:rsidRPr="00162D28">
              <w:rPr>
                <w:b/>
                <w:color w:val="231F20"/>
                <w:sz w:val="24"/>
              </w:rPr>
              <w:t>school</w:t>
            </w:r>
            <w:r w:rsidRPr="00162D28">
              <w:rPr>
                <w:b/>
                <w:color w:val="231F20"/>
                <w:spacing w:val="-7"/>
                <w:sz w:val="24"/>
              </w:rPr>
              <w:t xml:space="preserve"> </w:t>
            </w:r>
            <w:r w:rsidRPr="00162D28">
              <w:rPr>
                <w:b/>
                <w:color w:val="231F20"/>
                <w:sz w:val="24"/>
              </w:rPr>
              <w:t>focus</w:t>
            </w:r>
            <w:r w:rsidRPr="00162D28">
              <w:rPr>
                <w:b/>
                <w:color w:val="231F20"/>
                <w:spacing w:val="-7"/>
                <w:sz w:val="24"/>
              </w:rPr>
              <w:t xml:space="preserve"> </w:t>
            </w:r>
            <w:r w:rsidRPr="00162D28">
              <w:rPr>
                <w:b/>
                <w:color w:val="231F20"/>
                <w:sz w:val="24"/>
              </w:rPr>
              <w:t>should</w:t>
            </w:r>
            <w:r w:rsidRPr="00162D28">
              <w:rPr>
                <w:b/>
                <w:color w:val="231F20"/>
                <w:spacing w:val="-7"/>
                <w:sz w:val="24"/>
              </w:rPr>
              <w:t xml:space="preserve"> </w:t>
            </w:r>
            <w:r w:rsidRPr="00162D28">
              <w:rPr>
                <w:b/>
                <w:color w:val="231F20"/>
                <w:sz w:val="24"/>
              </w:rPr>
              <w:t>be</w:t>
            </w:r>
            <w:r w:rsidRPr="00162D28">
              <w:rPr>
                <w:b/>
                <w:color w:val="231F20"/>
                <w:spacing w:val="-7"/>
                <w:sz w:val="24"/>
              </w:rPr>
              <w:t xml:space="preserve"> </w:t>
            </w:r>
            <w:r w:rsidRPr="00162D28">
              <w:rPr>
                <w:b/>
                <w:color w:val="231F20"/>
                <w:sz w:val="24"/>
              </w:rPr>
              <w:t>clear</w:t>
            </w:r>
          </w:p>
        </w:tc>
        <w:tc>
          <w:tcPr>
            <w:tcW w:w="3458" w:type="dxa"/>
            <w:tcBorders>
              <w:bottom w:val="nil"/>
            </w:tcBorders>
          </w:tcPr>
          <w:p w:rsidR="00397BDD" w:rsidRPr="00162D28" w:rsidRDefault="006C016C">
            <w:pPr>
              <w:pStyle w:val="TableParagraph"/>
              <w:spacing w:before="16"/>
              <w:rPr>
                <w:b/>
                <w:sz w:val="24"/>
              </w:rPr>
            </w:pPr>
            <w:r w:rsidRPr="00162D28">
              <w:rPr>
                <w:b/>
                <w:color w:val="231F20"/>
                <w:sz w:val="24"/>
              </w:rPr>
              <w:t>Make</w:t>
            </w:r>
            <w:r w:rsidRPr="00162D28">
              <w:rPr>
                <w:b/>
                <w:color w:val="231F20"/>
                <w:spacing w:val="-5"/>
                <w:sz w:val="24"/>
              </w:rPr>
              <w:t xml:space="preserve"> </w:t>
            </w:r>
            <w:r w:rsidRPr="00162D28">
              <w:rPr>
                <w:b/>
                <w:color w:val="231F20"/>
                <w:sz w:val="24"/>
              </w:rPr>
              <w:t>sure</w:t>
            </w:r>
            <w:r w:rsidRPr="00162D28">
              <w:rPr>
                <w:b/>
                <w:color w:val="231F20"/>
                <w:spacing w:val="-4"/>
                <w:sz w:val="24"/>
              </w:rPr>
              <w:t xml:space="preserve"> </w:t>
            </w:r>
            <w:r w:rsidRPr="00162D28">
              <w:rPr>
                <w:b/>
                <w:color w:val="231F20"/>
                <w:sz w:val="24"/>
              </w:rPr>
              <w:t>your</w:t>
            </w:r>
            <w:r w:rsidRPr="00162D28">
              <w:rPr>
                <w:b/>
                <w:color w:val="231F20"/>
                <w:spacing w:val="-6"/>
                <w:sz w:val="24"/>
              </w:rPr>
              <w:t xml:space="preserve"> </w:t>
            </w:r>
            <w:r w:rsidRPr="00162D28">
              <w:rPr>
                <w:b/>
                <w:color w:val="231F20"/>
                <w:sz w:val="24"/>
              </w:rPr>
              <w:t>actions</w:t>
            </w:r>
            <w:r w:rsidRPr="00162D28">
              <w:rPr>
                <w:b/>
                <w:color w:val="231F20"/>
                <w:spacing w:val="-5"/>
                <w:sz w:val="24"/>
              </w:rPr>
              <w:t xml:space="preserve"> </w:t>
            </w:r>
            <w:r w:rsidRPr="00162D28">
              <w:rPr>
                <w:b/>
                <w:color w:val="231F20"/>
                <w:sz w:val="24"/>
              </w:rPr>
              <w:t>to</w:t>
            </w:r>
          </w:p>
        </w:tc>
        <w:tc>
          <w:tcPr>
            <w:tcW w:w="1663" w:type="dxa"/>
            <w:tcBorders>
              <w:bottom w:val="nil"/>
            </w:tcBorders>
          </w:tcPr>
          <w:p w:rsidR="00397BDD" w:rsidRPr="00162D28" w:rsidRDefault="006C016C">
            <w:pPr>
              <w:pStyle w:val="TableParagraph"/>
              <w:spacing w:before="16"/>
              <w:rPr>
                <w:b/>
                <w:sz w:val="24"/>
              </w:rPr>
            </w:pPr>
            <w:r w:rsidRPr="00162D28">
              <w:rPr>
                <w:b/>
                <w:color w:val="231F20"/>
                <w:sz w:val="24"/>
              </w:rPr>
              <w:t>Funding</w:t>
            </w:r>
          </w:p>
        </w:tc>
        <w:tc>
          <w:tcPr>
            <w:tcW w:w="3423" w:type="dxa"/>
            <w:tcBorders>
              <w:bottom w:val="nil"/>
            </w:tcBorders>
          </w:tcPr>
          <w:p w:rsidR="00397BDD" w:rsidRPr="00162D28" w:rsidRDefault="006C016C">
            <w:pPr>
              <w:pStyle w:val="TableParagraph"/>
              <w:spacing w:before="16"/>
              <w:rPr>
                <w:b/>
                <w:sz w:val="24"/>
              </w:rPr>
            </w:pPr>
            <w:r w:rsidRPr="00162D28">
              <w:rPr>
                <w:b/>
                <w:color w:val="231F20"/>
                <w:sz w:val="24"/>
              </w:rPr>
              <w:t>Evidence</w:t>
            </w:r>
            <w:r w:rsidRPr="00162D28">
              <w:rPr>
                <w:b/>
                <w:color w:val="231F20"/>
                <w:spacing w:val="-4"/>
                <w:sz w:val="24"/>
              </w:rPr>
              <w:t xml:space="preserve"> </w:t>
            </w:r>
            <w:r w:rsidRPr="00162D28">
              <w:rPr>
                <w:b/>
                <w:color w:val="231F20"/>
                <w:sz w:val="24"/>
              </w:rPr>
              <w:t>of</w:t>
            </w:r>
            <w:r w:rsidRPr="00162D28">
              <w:rPr>
                <w:b/>
                <w:color w:val="231F20"/>
                <w:spacing w:val="-4"/>
                <w:sz w:val="24"/>
              </w:rPr>
              <w:t xml:space="preserve"> </w:t>
            </w:r>
            <w:r w:rsidRPr="00162D28">
              <w:rPr>
                <w:b/>
                <w:color w:val="231F20"/>
                <w:sz w:val="24"/>
              </w:rPr>
              <w:t>impact:</w:t>
            </w:r>
            <w:r w:rsidRPr="00162D28">
              <w:rPr>
                <w:b/>
                <w:color w:val="231F20"/>
                <w:spacing w:val="-4"/>
                <w:sz w:val="24"/>
              </w:rPr>
              <w:t xml:space="preserve"> </w:t>
            </w:r>
            <w:r w:rsidRPr="00162D28">
              <w:rPr>
                <w:b/>
                <w:color w:val="231F20"/>
                <w:sz w:val="24"/>
              </w:rPr>
              <w:t>what</w:t>
            </w:r>
            <w:r w:rsidRPr="00162D28">
              <w:rPr>
                <w:b/>
                <w:color w:val="231F20"/>
                <w:spacing w:val="-3"/>
                <w:sz w:val="24"/>
              </w:rPr>
              <w:t xml:space="preserve"> </w:t>
            </w:r>
            <w:r w:rsidRPr="00162D28">
              <w:rPr>
                <w:b/>
                <w:color w:val="231F20"/>
                <w:sz w:val="24"/>
              </w:rPr>
              <w:t>do</w:t>
            </w:r>
          </w:p>
        </w:tc>
        <w:tc>
          <w:tcPr>
            <w:tcW w:w="3076" w:type="dxa"/>
            <w:tcBorders>
              <w:bottom w:val="nil"/>
            </w:tcBorders>
          </w:tcPr>
          <w:p w:rsidR="00397BDD" w:rsidRPr="00162D28" w:rsidRDefault="006C016C">
            <w:pPr>
              <w:pStyle w:val="TableParagraph"/>
              <w:spacing w:before="16"/>
              <w:rPr>
                <w:b/>
                <w:sz w:val="24"/>
              </w:rPr>
            </w:pPr>
            <w:r w:rsidRPr="00162D28">
              <w:rPr>
                <w:b/>
                <w:color w:val="231F20"/>
                <w:sz w:val="24"/>
              </w:rPr>
              <w:t>Sustainability</w:t>
            </w:r>
            <w:r w:rsidRPr="00162D28">
              <w:rPr>
                <w:b/>
                <w:color w:val="231F20"/>
                <w:spacing w:val="-6"/>
                <w:sz w:val="24"/>
              </w:rPr>
              <w:t xml:space="preserve"> </w:t>
            </w:r>
            <w:r w:rsidRPr="00162D28">
              <w:rPr>
                <w:b/>
                <w:color w:val="231F20"/>
                <w:sz w:val="24"/>
              </w:rPr>
              <w:t>and</w:t>
            </w:r>
            <w:r w:rsidRPr="00162D28">
              <w:rPr>
                <w:b/>
                <w:color w:val="231F20"/>
                <w:spacing w:val="-5"/>
                <w:sz w:val="24"/>
              </w:rPr>
              <w:t xml:space="preserve"> </w:t>
            </w:r>
            <w:r w:rsidRPr="00162D28">
              <w:rPr>
                <w:b/>
                <w:color w:val="231F20"/>
                <w:sz w:val="24"/>
              </w:rPr>
              <w:t>suggested</w:t>
            </w:r>
          </w:p>
        </w:tc>
      </w:tr>
      <w:tr w:rsidR="00397BDD">
        <w:trPr>
          <w:trHeight w:val="287"/>
        </w:trPr>
        <w:tc>
          <w:tcPr>
            <w:tcW w:w="3758" w:type="dxa"/>
            <w:tcBorders>
              <w:top w:val="nil"/>
              <w:bottom w:val="nil"/>
            </w:tcBorders>
          </w:tcPr>
          <w:p w:rsidR="00397BDD" w:rsidRPr="00162D28" w:rsidRDefault="006C016C">
            <w:pPr>
              <w:pStyle w:val="TableParagraph"/>
              <w:spacing w:line="263" w:lineRule="exact"/>
              <w:rPr>
                <w:b/>
                <w:sz w:val="24"/>
              </w:rPr>
            </w:pPr>
            <w:r w:rsidRPr="00162D28">
              <w:rPr>
                <w:b/>
                <w:color w:val="231F20"/>
                <w:sz w:val="24"/>
              </w:rPr>
              <w:t>what</w:t>
            </w:r>
            <w:r w:rsidRPr="00162D28">
              <w:rPr>
                <w:b/>
                <w:color w:val="231F20"/>
                <w:spacing w:val="-3"/>
                <w:sz w:val="24"/>
              </w:rPr>
              <w:t xml:space="preserve"> </w:t>
            </w:r>
            <w:r w:rsidRPr="00162D28">
              <w:rPr>
                <w:b/>
                <w:color w:val="231F20"/>
                <w:sz w:val="24"/>
              </w:rPr>
              <w:t>you</w:t>
            </w:r>
            <w:r w:rsidRPr="00162D28">
              <w:rPr>
                <w:b/>
                <w:color w:val="231F20"/>
                <w:spacing w:val="-4"/>
                <w:sz w:val="24"/>
              </w:rPr>
              <w:t xml:space="preserve"> </w:t>
            </w:r>
            <w:r w:rsidRPr="00162D28">
              <w:rPr>
                <w:b/>
                <w:color w:val="231F20"/>
                <w:sz w:val="24"/>
              </w:rPr>
              <w:t>want</w:t>
            </w:r>
            <w:r w:rsidRPr="00162D28">
              <w:rPr>
                <w:b/>
                <w:color w:val="231F20"/>
                <w:spacing w:val="-3"/>
                <w:sz w:val="24"/>
              </w:rPr>
              <w:t xml:space="preserve"> </w:t>
            </w:r>
            <w:r w:rsidRPr="00162D28">
              <w:rPr>
                <w:b/>
                <w:color w:val="231F20"/>
                <w:sz w:val="24"/>
              </w:rPr>
              <w:t>the</w:t>
            </w:r>
            <w:r w:rsidRPr="00162D28">
              <w:rPr>
                <w:b/>
                <w:color w:val="231F20"/>
                <w:spacing w:val="-3"/>
                <w:sz w:val="24"/>
              </w:rPr>
              <w:t xml:space="preserve"> </w:t>
            </w:r>
            <w:r w:rsidRPr="00162D28">
              <w:rPr>
                <w:b/>
                <w:color w:val="231F20"/>
                <w:sz w:val="24"/>
              </w:rPr>
              <w:t>pupils</w:t>
            </w:r>
            <w:r w:rsidRPr="00162D28">
              <w:rPr>
                <w:b/>
                <w:color w:val="231F20"/>
                <w:spacing w:val="-4"/>
                <w:sz w:val="24"/>
              </w:rPr>
              <w:t xml:space="preserve"> </w:t>
            </w:r>
            <w:r w:rsidRPr="00162D28">
              <w:rPr>
                <w:b/>
                <w:color w:val="231F20"/>
                <w:sz w:val="24"/>
              </w:rPr>
              <w:t>to</w:t>
            </w:r>
            <w:r w:rsidRPr="00162D28">
              <w:rPr>
                <w:b/>
                <w:color w:val="231F20"/>
                <w:spacing w:val="-3"/>
                <w:sz w:val="24"/>
              </w:rPr>
              <w:t xml:space="preserve"> </w:t>
            </w:r>
            <w:r w:rsidRPr="00162D28">
              <w:rPr>
                <w:b/>
                <w:color w:val="231F20"/>
                <w:sz w:val="24"/>
              </w:rPr>
              <w:t>know</w:t>
            </w:r>
          </w:p>
        </w:tc>
        <w:tc>
          <w:tcPr>
            <w:tcW w:w="3458" w:type="dxa"/>
            <w:tcBorders>
              <w:top w:val="nil"/>
              <w:bottom w:val="nil"/>
            </w:tcBorders>
          </w:tcPr>
          <w:p w:rsidR="00397BDD" w:rsidRPr="00162D28" w:rsidRDefault="006C016C">
            <w:pPr>
              <w:pStyle w:val="TableParagraph"/>
              <w:spacing w:line="263" w:lineRule="exact"/>
              <w:rPr>
                <w:b/>
                <w:sz w:val="24"/>
              </w:rPr>
            </w:pPr>
            <w:r w:rsidRPr="00162D28">
              <w:rPr>
                <w:b/>
                <w:color w:val="231F20"/>
                <w:sz w:val="24"/>
              </w:rPr>
              <w:t>achieve</w:t>
            </w:r>
            <w:r w:rsidRPr="00162D28">
              <w:rPr>
                <w:b/>
                <w:color w:val="231F20"/>
                <w:spacing w:val="-6"/>
                <w:sz w:val="24"/>
              </w:rPr>
              <w:t xml:space="preserve"> </w:t>
            </w:r>
            <w:r w:rsidRPr="00162D28">
              <w:rPr>
                <w:b/>
                <w:color w:val="231F20"/>
                <w:sz w:val="24"/>
              </w:rPr>
              <w:t>are</w:t>
            </w:r>
            <w:r w:rsidRPr="00162D28">
              <w:rPr>
                <w:b/>
                <w:color w:val="231F20"/>
                <w:spacing w:val="-5"/>
                <w:sz w:val="24"/>
              </w:rPr>
              <w:t xml:space="preserve"> </w:t>
            </w:r>
            <w:r w:rsidRPr="00162D28">
              <w:rPr>
                <w:b/>
                <w:color w:val="231F20"/>
                <w:sz w:val="24"/>
              </w:rPr>
              <w:t>linked</w:t>
            </w:r>
            <w:r w:rsidRPr="00162D28">
              <w:rPr>
                <w:b/>
                <w:color w:val="231F20"/>
                <w:spacing w:val="-5"/>
                <w:sz w:val="24"/>
              </w:rPr>
              <w:t xml:space="preserve"> </w:t>
            </w:r>
            <w:r w:rsidRPr="00162D28">
              <w:rPr>
                <w:b/>
                <w:color w:val="231F20"/>
                <w:sz w:val="24"/>
              </w:rPr>
              <w:t>to</w:t>
            </w:r>
            <w:r w:rsidRPr="00162D28">
              <w:rPr>
                <w:b/>
                <w:color w:val="231F20"/>
                <w:spacing w:val="-7"/>
                <w:sz w:val="24"/>
              </w:rPr>
              <w:t xml:space="preserve"> </w:t>
            </w:r>
            <w:r w:rsidRPr="00162D28">
              <w:rPr>
                <w:b/>
                <w:color w:val="231F20"/>
                <w:sz w:val="24"/>
              </w:rPr>
              <w:t>your</w:t>
            </w:r>
          </w:p>
        </w:tc>
        <w:tc>
          <w:tcPr>
            <w:tcW w:w="1663" w:type="dxa"/>
            <w:tcBorders>
              <w:top w:val="nil"/>
              <w:bottom w:val="nil"/>
            </w:tcBorders>
          </w:tcPr>
          <w:p w:rsidR="00397BDD" w:rsidRPr="00162D28" w:rsidRDefault="006C016C">
            <w:pPr>
              <w:pStyle w:val="TableParagraph"/>
              <w:spacing w:line="263" w:lineRule="exact"/>
              <w:rPr>
                <w:b/>
                <w:sz w:val="24"/>
              </w:rPr>
            </w:pPr>
            <w:r w:rsidRPr="00162D28">
              <w:rPr>
                <w:b/>
                <w:color w:val="231F20"/>
                <w:sz w:val="24"/>
              </w:rPr>
              <w:t>allocated:</w:t>
            </w:r>
          </w:p>
        </w:tc>
        <w:tc>
          <w:tcPr>
            <w:tcW w:w="3423" w:type="dxa"/>
            <w:tcBorders>
              <w:top w:val="nil"/>
              <w:bottom w:val="nil"/>
            </w:tcBorders>
          </w:tcPr>
          <w:p w:rsidR="00397BDD" w:rsidRPr="00162D28" w:rsidRDefault="006C016C">
            <w:pPr>
              <w:pStyle w:val="TableParagraph"/>
              <w:spacing w:line="263" w:lineRule="exact"/>
              <w:rPr>
                <w:b/>
                <w:sz w:val="24"/>
              </w:rPr>
            </w:pPr>
            <w:r w:rsidRPr="00162D28">
              <w:rPr>
                <w:b/>
                <w:color w:val="231F20"/>
                <w:sz w:val="24"/>
              </w:rPr>
              <w:t>pupils</w:t>
            </w:r>
            <w:r w:rsidRPr="00162D28">
              <w:rPr>
                <w:b/>
                <w:color w:val="231F20"/>
                <w:spacing w:val="-3"/>
                <w:sz w:val="24"/>
              </w:rPr>
              <w:t xml:space="preserve"> </w:t>
            </w:r>
            <w:r w:rsidRPr="00162D28">
              <w:rPr>
                <w:b/>
                <w:color w:val="231F20"/>
                <w:sz w:val="24"/>
              </w:rPr>
              <w:t>now</w:t>
            </w:r>
            <w:r w:rsidRPr="00162D28">
              <w:rPr>
                <w:b/>
                <w:color w:val="231F20"/>
                <w:spacing w:val="-2"/>
                <w:sz w:val="24"/>
              </w:rPr>
              <w:t xml:space="preserve"> </w:t>
            </w:r>
            <w:r w:rsidRPr="00162D28">
              <w:rPr>
                <w:b/>
                <w:color w:val="231F20"/>
                <w:sz w:val="24"/>
              </w:rPr>
              <w:t>know</w:t>
            </w:r>
            <w:r w:rsidRPr="00162D28">
              <w:rPr>
                <w:b/>
                <w:color w:val="231F20"/>
                <w:spacing w:val="-2"/>
                <w:sz w:val="24"/>
              </w:rPr>
              <w:t xml:space="preserve"> </w:t>
            </w:r>
            <w:r w:rsidRPr="00162D28">
              <w:rPr>
                <w:b/>
                <w:color w:val="231F20"/>
                <w:sz w:val="24"/>
              </w:rPr>
              <w:t>and</w:t>
            </w:r>
            <w:r w:rsidRPr="00162D28">
              <w:rPr>
                <w:b/>
                <w:color w:val="231F20"/>
                <w:spacing w:val="-3"/>
                <w:sz w:val="24"/>
              </w:rPr>
              <w:t xml:space="preserve"> </w:t>
            </w:r>
            <w:r w:rsidRPr="00162D28">
              <w:rPr>
                <w:b/>
                <w:color w:val="231F20"/>
                <w:sz w:val="24"/>
              </w:rPr>
              <w:t>what</w:t>
            </w:r>
          </w:p>
        </w:tc>
        <w:tc>
          <w:tcPr>
            <w:tcW w:w="3076" w:type="dxa"/>
            <w:tcBorders>
              <w:top w:val="nil"/>
              <w:bottom w:val="nil"/>
            </w:tcBorders>
          </w:tcPr>
          <w:p w:rsidR="00397BDD" w:rsidRPr="00162D28" w:rsidRDefault="006C016C">
            <w:pPr>
              <w:pStyle w:val="TableParagraph"/>
              <w:spacing w:line="263" w:lineRule="exact"/>
              <w:rPr>
                <w:b/>
                <w:sz w:val="24"/>
              </w:rPr>
            </w:pPr>
            <w:r w:rsidRPr="00162D28">
              <w:rPr>
                <w:b/>
                <w:color w:val="231F20"/>
                <w:sz w:val="24"/>
              </w:rPr>
              <w:t>next</w:t>
            </w:r>
            <w:r w:rsidRPr="00162D28">
              <w:rPr>
                <w:b/>
                <w:color w:val="231F20"/>
                <w:spacing w:val="-7"/>
                <w:sz w:val="24"/>
              </w:rPr>
              <w:t xml:space="preserve"> </w:t>
            </w:r>
            <w:r w:rsidRPr="00162D28">
              <w:rPr>
                <w:b/>
                <w:color w:val="231F20"/>
                <w:sz w:val="24"/>
              </w:rPr>
              <w:t>steps:</w:t>
            </w:r>
          </w:p>
        </w:tc>
      </w:tr>
      <w:tr w:rsidR="00397BDD">
        <w:trPr>
          <w:trHeight w:val="287"/>
        </w:trPr>
        <w:tc>
          <w:tcPr>
            <w:tcW w:w="3758" w:type="dxa"/>
            <w:tcBorders>
              <w:top w:val="nil"/>
              <w:bottom w:val="nil"/>
            </w:tcBorders>
          </w:tcPr>
          <w:p w:rsidR="00397BDD" w:rsidRPr="00162D28" w:rsidRDefault="006C016C">
            <w:pPr>
              <w:pStyle w:val="TableParagraph"/>
              <w:spacing w:line="263" w:lineRule="exact"/>
              <w:rPr>
                <w:b/>
                <w:sz w:val="24"/>
              </w:rPr>
            </w:pPr>
            <w:r w:rsidRPr="00162D28">
              <w:rPr>
                <w:b/>
                <w:color w:val="231F20"/>
                <w:sz w:val="24"/>
              </w:rPr>
              <w:t>and</w:t>
            </w:r>
            <w:r w:rsidRPr="00162D28">
              <w:rPr>
                <w:b/>
                <w:color w:val="231F20"/>
                <w:spacing w:val="-2"/>
                <w:sz w:val="24"/>
              </w:rPr>
              <w:t xml:space="preserve"> </w:t>
            </w:r>
            <w:r w:rsidRPr="00162D28">
              <w:rPr>
                <w:b/>
                <w:color w:val="231F20"/>
                <w:sz w:val="24"/>
              </w:rPr>
              <w:t>be</w:t>
            </w:r>
            <w:r w:rsidRPr="00162D28">
              <w:rPr>
                <w:b/>
                <w:color w:val="231F20"/>
                <w:spacing w:val="-2"/>
                <w:sz w:val="24"/>
              </w:rPr>
              <w:t xml:space="preserve"> </w:t>
            </w:r>
            <w:r w:rsidRPr="00162D28">
              <w:rPr>
                <w:b/>
                <w:color w:val="231F20"/>
                <w:sz w:val="24"/>
              </w:rPr>
              <w:t>able</w:t>
            </w:r>
            <w:r w:rsidRPr="00162D28">
              <w:rPr>
                <w:b/>
                <w:color w:val="231F20"/>
                <w:spacing w:val="-1"/>
                <w:sz w:val="24"/>
              </w:rPr>
              <w:t xml:space="preserve"> </w:t>
            </w:r>
            <w:r w:rsidRPr="00162D28">
              <w:rPr>
                <w:b/>
                <w:color w:val="231F20"/>
                <w:sz w:val="24"/>
              </w:rPr>
              <w:t>to</w:t>
            </w:r>
            <w:r w:rsidRPr="00162D28">
              <w:rPr>
                <w:b/>
                <w:color w:val="231F20"/>
                <w:spacing w:val="-2"/>
                <w:sz w:val="24"/>
              </w:rPr>
              <w:t xml:space="preserve"> </w:t>
            </w:r>
            <w:r w:rsidRPr="00162D28">
              <w:rPr>
                <w:b/>
                <w:color w:val="231F20"/>
                <w:sz w:val="24"/>
              </w:rPr>
              <w:t>do</w:t>
            </w:r>
            <w:r w:rsidRPr="00162D28">
              <w:rPr>
                <w:b/>
                <w:color w:val="231F20"/>
                <w:spacing w:val="-1"/>
                <w:sz w:val="24"/>
              </w:rPr>
              <w:t xml:space="preserve"> </w:t>
            </w:r>
            <w:r w:rsidRPr="00162D28">
              <w:rPr>
                <w:b/>
                <w:color w:val="231F20"/>
                <w:sz w:val="24"/>
              </w:rPr>
              <w:t>and</w:t>
            </w:r>
            <w:r w:rsidRPr="00162D28">
              <w:rPr>
                <w:b/>
                <w:color w:val="231F20"/>
                <w:spacing w:val="-2"/>
                <w:sz w:val="24"/>
              </w:rPr>
              <w:t xml:space="preserve"> </w:t>
            </w:r>
            <w:r w:rsidRPr="00162D28">
              <w:rPr>
                <w:b/>
                <w:color w:val="231F20"/>
                <w:sz w:val="24"/>
              </w:rPr>
              <w:t>about</w:t>
            </w:r>
          </w:p>
        </w:tc>
        <w:tc>
          <w:tcPr>
            <w:tcW w:w="3458" w:type="dxa"/>
            <w:tcBorders>
              <w:top w:val="nil"/>
              <w:bottom w:val="nil"/>
            </w:tcBorders>
          </w:tcPr>
          <w:p w:rsidR="00397BDD" w:rsidRPr="00162D28" w:rsidRDefault="006C016C">
            <w:pPr>
              <w:pStyle w:val="TableParagraph"/>
              <w:spacing w:line="263" w:lineRule="exact"/>
              <w:rPr>
                <w:b/>
                <w:sz w:val="24"/>
              </w:rPr>
            </w:pPr>
            <w:r w:rsidRPr="00162D28">
              <w:rPr>
                <w:b/>
                <w:color w:val="231F20"/>
                <w:sz w:val="24"/>
              </w:rPr>
              <w:t>intentions:</w:t>
            </w:r>
          </w:p>
        </w:tc>
        <w:tc>
          <w:tcPr>
            <w:tcW w:w="1663" w:type="dxa"/>
            <w:tcBorders>
              <w:top w:val="nil"/>
              <w:bottom w:val="nil"/>
            </w:tcBorders>
          </w:tcPr>
          <w:p w:rsidR="00397BDD" w:rsidRPr="00162D28" w:rsidRDefault="00397BDD">
            <w:pPr>
              <w:pStyle w:val="TableParagraph"/>
              <w:ind w:left="0"/>
              <w:rPr>
                <w:rFonts w:ascii="Times New Roman"/>
                <w:b/>
                <w:sz w:val="20"/>
              </w:rPr>
            </w:pPr>
          </w:p>
        </w:tc>
        <w:tc>
          <w:tcPr>
            <w:tcW w:w="3423" w:type="dxa"/>
            <w:tcBorders>
              <w:top w:val="nil"/>
              <w:bottom w:val="nil"/>
            </w:tcBorders>
          </w:tcPr>
          <w:p w:rsidR="00397BDD" w:rsidRPr="00162D28" w:rsidRDefault="006C016C">
            <w:pPr>
              <w:pStyle w:val="TableParagraph"/>
              <w:spacing w:line="263" w:lineRule="exact"/>
              <w:rPr>
                <w:b/>
                <w:sz w:val="24"/>
              </w:rPr>
            </w:pPr>
            <w:proofErr w:type="gramStart"/>
            <w:r w:rsidRPr="00162D28">
              <w:rPr>
                <w:b/>
                <w:color w:val="231F20"/>
                <w:sz w:val="24"/>
              </w:rPr>
              <w:t>can</w:t>
            </w:r>
            <w:proofErr w:type="gramEnd"/>
            <w:r w:rsidRPr="00162D28">
              <w:rPr>
                <w:b/>
                <w:color w:val="231F20"/>
                <w:spacing w:val="-3"/>
                <w:sz w:val="24"/>
              </w:rPr>
              <w:t xml:space="preserve"> </w:t>
            </w:r>
            <w:r w:rsidRPr="00162D28">
              <w:rPr>
                <w:b/>
                <w:color w:val="231F20"/>
                <w:sz w:val="24"/>
              </w:rPr>
              <w:t>they</w:t>
            </w:r>
            <w:r w:rsidRPr="00162D28">
              <w:rPr>
                <w:b/>
                <w:color w:val="231F20"/>
                <w:spacing w:val="-2"/>
                <w:sz w:val="24"/>
              </w:rPr>
              <w:t xml:space="preserve"> </w:t>
            </w:r>
            <w:r w:rsidRPr="00162D28">
              <w:rPr>
                <w:b/>
                <w:color w:val="231F20"/>
                <w:sz w:val="24"/>
              </w:rPr>
              <w:t>now</w:t>
            </w:r>
            <w:r w:rsidRPr="00162D28">
              <w:rPr>
                <w:b/>
                <w:color w:val="231F20"/>
                <w:spacing w:val="-3"/>
                <w:sz w:val="24"/>
              </w:rPr>
              <w:t xml:space="preserve"> </w:t>
            </w:r>
            <w:r w:rsidRPr="00162D28">
              <w:rPr>
                <w:b/>
                <w:color w:val="231F20"/>
                <w:sz w:val="24"/>
              </w:rPr>
              <w:t>do?</w:t>
            </w:r>
            <w:r w:rsidRPr="00162D28">
              <w:rPr>
                <w:b/>
                <w:color w:val="231F20"/>
                <w:spacing w:val="-2"/>
                <w:sz w:val="24"/>
              </w:rPr>
              <w:t xml:space="preserve"> </w:t>
            </w:r>
            <w:r w:rsidRPr="00162D28">
              <w:rPr>
                <w:b/>
                <w:color w:val="231F20"/>
                <w:sz w:val="24"/>
              </w:rPr>
              <w:t>What</w:t>
            </w:r>
            <w:r w:rsidRPr="00162D28">
              <w:rPr>
                <w:b/>
                <w:color w:val="231F20"/>
                <w:spacing w:val="-3"/>
                <w:sz w:val="24"/>
              </w:rPr>
              <w:t xml:space="preserve"> </w:t>
            </w:r>
            <w:r w:rsidRPr="00162D28">
              <w:rPr>
                <w:b/>
                <w:color w:val="231F20"/>
                <w:sz w:val="24"/>
              </w:rPr>
              <w:t>has</w:t>
            </w:r>
          </w:p>
        </w:tc>
        <w:tc>
          <w:tcPr>
            <w:tcW w:w="3076" w:type="dxa"/>
            <w:tcBorders>
              <w:top w:val="nil"/>
              <w:bottom w:val="nil"/>
            </w:tcBorders>
          </w:tcPr>
          <w:p w:rsidR="00397BDD" w:rsidRPr="00162D28" w:rsidRDefault="00397BDD">
            <w:pPr>
              <w:pStyle w:val="TableParagraph"/>
              <w:ind w:left="0"/>
              <w:rPr>
                <w:rFonts w:ascii="Times New Roman"/>
                <w:b/>
                <w:sz w:val="20"/>
              </w:rPr>
            </w:pPr>
          </w:p>
        </w:tc>
      </w:tr>
      <w:tr w:rsidR="00397BDD">
        <w:trPr>
          <w:trHeight w:val="287"/>
        </w:trPr>
        <w:tc>
          <w:tcPr>
            <w:tcW w:w="3758" w:type="dxa"/>
            <w:tcBorders>
              <w:top w:val="nil"/>
              <w:bottom w:val="nil"/>
            </w:tcBorders>
          </w:tcPr>
          <w:p w:rsidR="00397BDD" w:rsidRPr="00162D28" w:rsidRDefault="006C016C">
            <w:pPr>
              <w:pStyle w:val="TableParagraph"/>
              <w:spacing w:line="263" w:lineRule="exact"/>
              <w:rPr>
                <w:b/>
                <w:sz w:val="24"/>
              </w:rPr>
            </w:pPr>
            <w:r w:rsidRPr="00162D28">
              <w:rPr>
                <w:b/>
                <w:color w:val="231F20"/>
                <w:sz w:val="24"/>
              </w:rPr>
              <w:t>what</w:t>
            </w:r>
            <w:r w:rsidRPr="00162D28">
              <w:rPr>
                <w:b/>
                <w:color w:val="231F20"/>
                <w:spacing w:val="-3"/>
                <w:sz w:val="24"/>
              </w:rPr>
              <w:t xml:space="preserve"> </w:t>
            </w:r>
            <w:r w:rsidRPr="00162D28">
              <w:rPr>
                <w:b/>
                <w:color w:val="231F20"/>
                <w:sz w:val="24"/>
              </w:rPr>
              <w:t>they</w:t>
            </w:r>
            <w:r w:rsidRPr="00162D28">
              <w:rPr>
                <w:b/>
                <w:color w:val="231F20"/>
                <w:spacing w:val="-2"/>
                <w:sz w:val="24"/>
              </w:rPr>
              <w:t xml:space="preserve"> </w:t>
            </w:r>
            <w:r w:rsidRPr="00162D28">
              <w:rPr>
                <w:b/>
                <w:color w:val="231F20"/>
                <w:sz w:val="24"/>
              </w:rPr>
              <w:t>need</w:t>
            </w:r>
            <w:r w:rsidRPr="00162D28">
              <w:rPr>
                <w:b/>
                <w:color w:val="231F20"/>
                <w:spacing w:val="-3"/>
                <w:sz w:val="24"/>
              </w:rPr>
              <w:t xml:space="preserve"> </w:t>
            </w:r>
            <w:r w:rsidRPr="00162D28">
              <w:rPr>
                <w:b/>
                <w:color w:val="231F20"/>
                <w:sz w:val="24"/>
              </w:rPr>
              <w:t>to</w:t>
            </w:r>
            <w:r w:rsidRPr="00162D28">
              <w:rPr>
                <w:b/>
                <w:color w:val="231F20"/>
                <w:spacing w:val="-4"/>
                <w:sz w:val="24"/>
              </w:rPr>
              <w:t xml:space="preserve"> </w:t>
            </w:r>
            <w:r w:rsidRPr="00162D28">
              <w:rPr>
                <w:b/>
                <w:color w:val="231F20"/>
                <w:sz w:val="24"/>
              </w:rPr>
              <w:t>learn</w:t>
            </w:r>
            <w:r w:rsidRPr="00162D28">
              <w:rPr>
                <w:b/>
                <w:color w:val="231F20"/>
                <w:spacing w:val="-3"/>
                <w:sz w:val="24"/>
              </w:rPr>
              <w:t xml:space="preserve"> </w:t>
            </w:r>
            <w:r w:rsidRPr="00162D28">
              <w:rPr>
                <w:b/>
                <w:color w:val="231F20"/>
                <w:sz w:val="24"/>
              </w:rPr>
              <w:t>and</w:t>
            </w:r>
            <w:r w:rsidRPr="00162D28">
              <w:rPr>
                <w:b/>
                <w:color w:val="231F20"/>
                <w:spacing w:val="-3"/>
                <w:sz w:val="24"/>
              </w:rPr>
              <w:t xml:space="preserve"> </w:t>
            </w:r>
            <w:r w:rsidRPr="00162D28">
              <w:rPr>
                <w:b/>
                <w:color w:val="231F20"/>
                <w:sz w:val="24"/>
              </w:rPr>
              <w:t>to</w:t>
            </w:r>
          </w:p>
        </w:tc>
        <w:tc>
          <w:tcPr>
            <w:tcW w:w="3458" w:type="dxa"/>
            <w:tcBorders>
              <w:top w:val="nil"/>
              <w:bottom w:val="nil"/>
            </w:tcBorders>
          </w:tcPr>
          <w:p w:rsidR="00397BDD" w:rsidRPr="00162D28" w:rsidRDefault="00397BDD">
            <w:pPr>
              <w:pStyle w:val="TableParagraph"/>
              <w:ind w:left="0"/>
              <w:rPr>
                <w:rFonts w:ascii="Times New Roman"/>
                <w:b/>
                <w:sz w:val="20"/>
              </w:rPr>
            </w:pPr>
          </w:p>
        </w:tc>
        <w:tc>
          <w:tcPr>
            <w:tcW w:w="1663" w:type="dxa"/>
            <w:tcBorders>
              <w:top w:val="nil"/>
              <w:bottom w:val="nil"/>
            </w:tcBorders>
          </w:tcPr>
          <w:p w:rsidR="00397BDD" w:rsidRPr="00162D28" w:rsidRDefault="00397BDD">
            <w:pPr>
              <w:pStyle w:val="TableParagraph"/>
              <w:ind w:left="0"/>
              <w:rPr>
                <w:rFonts w:ascii="Times New Roman"/>
                <w:b/>
                <w:sz w:val="20"/>
              </w:rPr>
            </w:pPr>
          </w:p>
        </w:tc>
        <w:tc>
          <w:tcPr>
            <w:tcW w:w="3423" w:type="dxa"/>
            <w:tcBorders>
              <w:top w:val="nil"/>
              <w:bottom w:val="nil"/>
            </w:tcBorders>
          </w:tcPr>
          <w:p w:rsidR="00397BDD" w:rsidRPr="00162D28" w:rsidRDefault="006C016C">
            <w:pPr>
              <w:pStyle w:val="TableParagraph"/>
              <w:spacing w:line="263" w:lineRule="exact"/>
              <w:rPr>
                <w:b/>
                <w:sz w:val="24"/>
              </w:rPr>
            </w:pPr>
            <w:proofErr w:type="gramStart"/>
            <w:r w:rsidRPr="00162D28">
              <w:rPr>
                <w:b/>
                <w:color w:val="231F20"/>
                <w:sz w:val="24"/>
              </w:rPr>
              <w:t>changed</w:t>
            </w:r>
            <w:proofErr w:type="gramEnd"/>
            <w:r w:rsidRPr="00162D28">
              <w:rPr>
                <w:b/>
                <w:color w:val="231F20"/>
                <w:sz w:val="24"/>
              </w:rPr>
              <w:t>?:</w:t>
            </w:r>
          </w:p>
        </w:tc>
        <w:tc>
          <w:tcPr>
            <w:tcW w:w="3076" w:type="dxa"/>
            <w:tcBorders>
              <w:top w:val="nil"/>
              <w:bottom w:val="nil"/>
            </w:tcBorders>
          </w:tcPr>
          <w:p w:rsidR="00397BDD" w:rsidRPr="00162D28" w:rsidRDefault="00397BDD">
            <w:pPr>
              <w:pStyle w:val="TableParagraph"/>
              <w:ind w:left="0"/>
              <w:rPr>
                <w:rFonts w:ascii="Times New Roman"/>
                <w:b/>
                <w:sz w:val="20"/>
              </w:rPr>
            </w:pPr>
          </w:p>
        </w:tc>
      </w:tr>
      <w:tr w:rsidR="00397BDD">
        <w:trPr>
          <w:trHeight w:val="274"/>
        </w:trPr>
        <w:tc>
          <w:tcPr>
            <w:tcW w:w="3758" w:type="dxa"/>
            <w:tcBorders>
              <w:top w:val="nil"/>
            </w:tcBorders>
          </w:tcPr>
          <w:p w:rsidR="00397BDD" w:rsidRPr="00162D28" w:rsidRDefault="006C016C">
            <w:pPr>
              <w:pStyle w:val="TableParagraph"/>
              <w:spacing w:line="254" w:lineRule="exact"/>
              <w:rPr>
                <w:b/>
                <w:sz w:val="24"/>
              </w:rPr>
            </w:pPr>
            <w:r w:rsidRPr="00162D28">
              <w:rPr>
                <w:b/>
                <w:color w:val="231F20"/>
                <w:sz w:val="24"/>
              </w:rPr>
              <w:t>consolidate</w:t>
            </w:r>
            <w:r w:rsidRPr="00162D28">
              <w:rPr>
                <w:b/>
                <w:color w:val="231F20"/>
                <w:spacing w:val="-9"/>
                <w:sz w:val="24"/>
              </w:rPr>
              <w:t xml:space="preserve"> </w:t>
            </w:r>
            <w:r w:rsidRPr="00162D28">
              <w:rPr>
                <w:b/>
                <w:color w:val="231F20"/>
                <w:sz w:val="24"/>
              </w:rPr>
              <w:t>through</w:t>
            </w:r>
            <w:r w:rsidRPr="00162D28">
              <w:rPr>
                <w:b/>
                <w:color w:val="231F20"/>
                <w:spacing w:val="-9"/>
                <w:sz w:val="24"/>
              </w:rPr>
              <w:t xml:space="preserve"> </w:t>
            </w:r>
            <w:r w:rsidRPr="00162D28">
              <w:rPr>
                <w:b/>
                <w:color w:val="231F20"/>
                <w:sz w:val="24"/>
              </w:rPr>
              <w:t>practice:</w:t>
            </w:r>
          </w:p>
        </w:tc>
        <w:tc>
          <w:tcPr>
            <w:tcW w:w="3458" w:type="dxa"/>
            <w:tcBorders>
              <w:top w:val="nil"/>
            </w:tcBorders>
          </w:tcPr>
          <w:p w:rsidR="00397BDD" w:rsidRPr="00162D28" w:rsidRDefault="00397BDD">
            <w:pPr>
              <w:pStyle w:val="TableParagraph"/>
              <w:ind w:left="0"/>
              <w:rPr>
                <w:rFonts w:ascii="Times New Roman"/>
                <w:b/>
                <w:sz w:val="20"/>
              </w:rPr>
            </w:pPr>
          </w:p>
        </w:tc>
        <w:tc>
          <w:tcPr>
            <w:tcW w:w="1663" w:type="dxa"/>
            <w:tcBorders>
              <w:top w:val="nil"/>
            </w:tcBorders>
          </w:tcPr>
          <w:p w:rsidR="00397BDD" w:rsidRPr="00162D28" w:rsidRDefault="00397BDD">
            <w:pPr>
              <w:pStyle w:val="TableParagraph"/>
              <w:ind w:left="0"/>
              <w:rPr>
                <w:rFonts w:ascii="Times New Roman"/>
                <w:b/>
                <w:sz w:val="20"/>
              </w:rPr>
            </w:pPr>
          </w:p>
        </w:tc>
        <w:tc>
          <w:tcPr>
            <w:tcW w:w="3423" w:type="dxa"/>
            <w:tcBorders>
              <w:top w:val="nil"/>
            </w:tcBorders>
          </w:tcPr>
          <w:p w:rsidR="00397BDD" w:rsidRPr="00162D28" w:rsidRDefault="00397BDD">
            <w:pPr>
              <w:pStyle w:val="TableParagraph"/>
              <w:ind w:left="0"/>
              <w:rPr>
                <w:rFonts w:ascii="Times New Roman"/>
                <w:b/>
                <w:sz w:val="20"/>
              </w:rPr>
            </w:pPr>
          </w:p>
        </w:tc>
        <w:tc>
          <w:tcPr>
            <w:tcW w:w="3076" w:type="dxa"/>
            <w:tcBorders>
              <w:top w:val="nil"/>
            </w:tcBorders>
          </w:tcPr>
          <w:p w:rsidR="00397BDD" w:rsidRPr="00162D28" w:rsidRDefault="00397BDD">
            <w:pPr>
              <w:pStyle w:val="TableParagraph"/>
              <w:ind w:left="0"/>
              <w:rPr>
                <w:rFonts w:ascii="Times New Roman"/>
                <w:b/>
                <w:sz w:val="20"/>
              </w:rPr>
            </w:pPr>
          </w:p>
        </w:tc>
      </w:tr>
      <w:tr w:rsidR="00162D28">
        <w:trPr>
          <w:trHeight w:val="2049"/>
        </w:trPr>
        <w:tc>
          <w:tcPr>
            <w:tcW w:w="3758" w:type="dxa"/>
          </w:tcPr>
          <w:p w:rsidR="00162D28" w:rsidRPr="00553589" w:rsidRDefault="00162D28" w:rsidP="00162D28">
            <w:pPr>
              <w:pStyle w:val="TableParagraph"/>
              <w:ind w:left="0"/>
              <w:rPr>
                <w:sz w:val="24"/>
              </w:rPr>
            </w:pPr>
            <w:r w:rsidRPr="00553589">
              <w:rPr>
                <w:sz w:val="24"/>
              </w:rPr>
              <w:t>Teachers to observe Shoreham Academy coaches and buy into their CPD scheme, in order to gain ideas for activities and sports to teach within a PE lesson.</w:t>
            </w:r>
          </w:p>
        </w:tc>
        <w:tc>
          <w:tcPr>
            <w:tcW w:w="3458" w:type="dxa"/>
          </w:tcPr>
          <w:p w:rsidR="00162D28" w:rsidRPr="00553589" w:rsidRDefault="00162D28" w:rsidP="00162D28">
            <w:pPr>
              <w:pStyle w:val="TableParagraph"/>
              <w:ind w:left="0"/>
              <w:rPr>
                <w:sz w:val="24"/>
              </w:rPr>
            </w:pPr>
            <w:r w:rsidRPr="00553589">
              <w:rPr>
                <w:sz w:val="24"/>
              </w:rPr>
              <w:t>Shoreham Academy coaching to promote high quality teaching and learning outcomes for pupils.</w:t>
            </w:r>
          </w:p>
          <w:p w:rsidR="00162D28" w:rsidRPr="00553589" w:rsidRDefault="00162D28" w:rsidP="00162D28">
            <w:pPr>
              <w:pStyle w:val="TableParagraph"/>
              <w:ind w:left="0"/>
              <w:rPr>
                <w:sz w:val="24"/>
              </w:rPr>
            </w:pPr>
          </w:p>
          <w:p w:rsidR="00162D28" w:rsidRPr="00553589" w:rsidRDefault="00162D28" w:rsidP="00162D28">
            <w:pPr>
              <w:pStyle w:val="TableParagraph"/>
              <w:ind w:left="0"/>
              <w:rPr>
                <w:sz w:val="24"/>
              </w:rPr>
            </w:pPr>
            <w:r w:rsidRPr="00553589">
              <w:rPr>
                <w:sz w:val="24"/>
              </w:rPr>
              <w:t xml:space="preserve">Teachers to observe techniques and methods used to deliver dance and gymnastics sessions. </w:t>
            </w:r>
          </w:p>
        </w:tc>
        <w:tc>
          <w:tcPr>
            <w:tcW w:w="1663" w:type="dxa"/>
          </w:tcPr>
          <w:p w:rsidR="00162D28" w:rsidRPr="00553589" w:rsidRDefault="00162D28" w:rsidP="00162D28">
            <w:pPr>
              <w:pStyle w:val="TableParagraph"/>
              <w:ind w:left="0"/>
              <w:rPr>
                <w:sz w:val="24"/>
              </w:rPr>
            </w:pPr>
          </w:p>
        </w:tc>
        <w:tc>
          <w:tcPr>
            <w:tcW w:w="3423" w:type="dxa"/>
          </w:tcPr>
          <w:p w:rsidR="00162D28" w:rsidRPr="00553589" w:rsidRDefault="00162D28" w:rsidP="00162D28">
            <w:pPr>
              <w:pStyle w:val="TableParagraph"/>
              <w:ind w:left="0"/>
              <w:rPr>
                <w:sz w:val="24"/>
              </w:rPr>
            </w:pPr>
            <w:r w:rsidRPr="00553589">
              <w:rPr>
                <w:sz w:val="24"/>
              </w:rPr>
              <w:t xml:space="preserve">Teachers have accessed CPD (some face to face and some online). Teachers have implemented the skills and activities they have observed. Teachers have reported that they now feel more confident teaching gymnastics, ball skills and also differentiating. </w:t>
            </w:r>
          </w:p>
        </w:tc>
        <w:tc>
          <w:tcPr>
            <w:tcW w:w="3076" w:type="dxa"/>
          </w:tcPr>
          <w:p w:rsidR="00162D28" w:rsidRPr="00553589" w:rsidRDefault="00162D28" w:rsidP="00162D28">
            <w:pPr>
              <w:pStyle w:val="TableParagraph"/>
              <w:ind w:left="0"/>
              <w:rPr>
                <w:sz w:val="24"/>
              </w:rPr>
            </w:pPr>
            <w:r w:rsidRPr="00553589">
              <w:rPr>
                <w:sz w:val="24"/>
              </w:rPr>
              <w:t xml:space="preserve">Discuss with teachers what they would like CPD on next year. </w:t>
            </w:r>
          </w:p>
        </w:tc>
      </w:tr>
      <w:tr w:rsidR="00162D28">
        <w:trPr>
          <w:trHeight w:val="2049"/>
        </w:trPr>
        <w:tc>
          <w:tcPr>
            <w:tcW w:w="3758" w:type="dxa"/>
          </w:tcPr>
          <w:p w:rsidR="00162D28" w:rsidRPr="00553589" w:rsidRDefault="00162D28" w:rsidP="00162D28">
            <w:pPr>
              <w:pStyle w:val="TableParagraph"/>
              <w:ind w:left="0"/>
              <w:rPr>
                <w:sz w:val="24"/>
              </w:rPr>
            </w:pPr>
            <w:r w:rsidRPr="00553589">
              <w:rPr>
                <w:sz w:val="24"/>
              </w:rPr>
              <w:t>To implement PE scheme of work- peplanning.co.uk</w:t>
            </w:r>
          </w:p>
        </w:tc>
        <w:tc>
          <w:tcPr>
            <w:tcW w:w="3458" w:type="dxa"/>
          </w:tcPr>
          <w:p w:rsidR="00162D28" w:rsidRPr="00553589" w:rsidRDefault="00162D28" w:rsidP="00162D28">
            <w:pPr>
              <w:pStyle w:val="TableParagraph"/>
              <w:ind w:left="0"/>
              <w:rPr>
                <w:sz w:val="24"/>
              </w:rPr>
            </w:pPr>
            <w:r w:rsidRPr="00553589">
              <w:rPr>
                <w:sz w:val="24"/>
              </w:rPr>
              <w:t xml:space="preserve">Teachers to use peplanning.co.uk in line with the yearly overview </w:t>
            </w:r>
            <w:proofErr w:type="gramStart"/>
            <w:r w:rsidRPr="00553589">
              <w:rPr>
                <w:sz w:val="24"/>
              </w:rPr>
              <w:t>coverage  (</w:t>
            </w:r>
            <w:proofErr w:type="gramEnd"/>
            <w:r w:rsidRPr="00553589">
              <w:rPr>
                <w:sz w:val="24"/>
              </w:rPr>
              <w:t xml:space="preserve">altered during </w:t>
            </w:r>
            <w:proofErr w:type="spellStart"/>
            <w:r w:rsidRPr="00553589">
              <w:rPr>
                <w:sz w:val="24"/>
              </w:rPr>
              <w:t>Covid</w:t>
            </w:r>
            <w:proofErr w:type="spellEnd"/>
            <w:r w:rsidRPr="00553589">
              <w:rPr>
                <w:sz w:val="24"/>
              </w:rPr>
              <w:t>) that the PE lead has devised, ensuring progression across the school.</w:t>
            </w:r>
          </w:p>
        </w:tc>
        <w:tc>
          <w:tcPr>
            <w:tcW w:w="1663" w:type="dxa"/>
          </w:tcPr>
          <w:p w:rsidR="00162D28" w:rsidRPr="00553589" w:rsidRDefault="00162D28" w:rsidP="00162D28">
            <w:pPr>
              <w:pStyle w:val="TableParagraph"/>
              <w:ind w:left="0"/>
              <w:rPr>
                <w:sz w:val="24"/>
              </w:rPr>
            </w:pPr>
          </w:p>
        </w:tc>
        <w:tc>
          <w:tcPr>
            <w:tcW w:w="3423" w:type="dxa"/>
          </w:tcPr>
          <w:p w:rsidR="00162D28" w:rsidRPr="00553589" w:rsidRDefault="00162D28" w:rsidP="00162D28">
            <w:pPr>
              <w:pStyle w:val="TableParagraph"/>
              <w:ind w:left="0"/>
              <w:rPr>
                <w:sz w:val="24"/>
              </w:rPr>
            </w:pPr>
            <w:r w:rsidRPr="00553589">
              <w:rPr>
                <w:sz w:val="24"/>
              </w:rPr>
              <w:t xml:space="preserve">Teachers have verbally stated that they feel a lot more confident delivering PE, now that aims and skills are clear. Progression is clear both within a topic and lesson. Teachers think the diagrams, differentiation and clear break down of tasks have boosted their confidence. Children benefit as lessons are more directed and carried out at a quicker pace. </w:t>
            </w:r>
          </w:p>
        </w:tc>
        <w:tc>
          <w:tcPr>
            <w:tcW w:w="3076" w:type="dxa"/>
          </w:tcPr>
          <w:p w:rsidR="00162D28" w:rsidRPr="00553589" w:rsidRDefault="00162D28" w:rsidP="00162D28">
            <w:pPr>
              <w:pStyle w:val="TableParagraph"/>
              <w:ind w:left="0"/>
              <w:rPr>
                <w:sz w:val="24"/>
              </w:rPr>
            </w:pPr>
            <w:r w:rsidRPr="00553589">
              <w:rPr>
                <w:sz w:val="24"/>
              </w:rPr>
              <w:t>Peplanning.co.uk will be used again in the academic year of 2021/2022</w:t>
            </w:r>
          </w:p>
          <w:p w:rsidR="00162D28" w:rsidRPr="00553589" w:rsidRDefault="00162D28" w:rsidP="00162D28"/>
          <w:p w:rsidR="00162D28" w:rsidRPr="00553589" w:rsidRDefault="00162D28" w:rsidP="00162D28"/>
          <w:p w:rsidR="00162D28" w:rsidRPr="00553589" w:rsidRDefault="00162D28" w:rsidP="00162D28"/>
          <w:p w:rsidR="00162D28" w:rsidRPr="00553589" w:rsidRDefault="00162D28" w:rsidP="00162D28"/>
          <w:p w:rsidR="00162D28" w:rsidRPr="00553589" w:rsidRDefault="00162D28" w:rsidP="00162D28"/>
          <w:p w:rsidR="00162D28" w:rsidRPr="00553589" w:rsidRDefault="00162D28" w:rsidP="00162D28">
            <w:pPr>
              <w:jc w:val="center"/>
            </w:pPr>
          </w:p>
        </w:tc>
      </w:tr>
      <w:tr w:rsidR="00162D28">
        <w:trPr>
          <w:trHeight w:val="2049"/>
        </w:trPr>
        <w:tc>
          <w:tcPr>
            <w:tcW w:w="3758" w:type="dxa"/>
          </w:tcPr>
          <w:p w:rsidR="00162D28" w:rsidRPr="00553589" w:rsidRDefault="00162D28" w:rsidP="00162D28">
            <w:pPr>
              <w:pStyle w:val="TableParagraph"/>
              <w:ind w:left="0"/>
              <w:rPr>
                <w:sz w:val="24"/>
              </w:rPr>
            </w:pPr>
            <w:r w:rsidRPr="00553589">
              <w:rPr>
                <w:rFonts w:eastAsia="MS Mincho"/>
                <w:sz w:val="24"/>
                <w:szCs w:val="24"/>
                <w:lang w:val="en-US"/>
              </w:rPr>
              <w:t>Ensure PE is being accessed with new arrangements</w:t>
            </w:r>
          </w:p>
        </w:tc>
        <w:tc>
          <w:tcPr>
            <w:tcW w:w="3458" w:type="dxa"/>
          </w:tcPr>
          <w:p w:rsidR="00162D28" w:rsidRPr="00553589" w:rsidRDefault="00162D28" w:rsidP="00162D28">
            <w:pPr>
              <w:widowControl/>
              <w:tabs>
                <w:tab w:val="left" w:pos="1529"/>
              </w:tabs>
              <w:autoSpaceDE/>
              <w:autoSpaceDN/>
              <w:contextualSpacing/>
              <w:rPr>
                <w:rFonts w:eastAsia="MS Mincho"/>
                <w:sz w:val="24"/>
                <w:szCs w:val="24"/>
                <w:lang w:val="en-US"/>
              </w:rPr>
            </w:pPr>
            <w:r w:rsidRPr="00553589">
              <w:rPr>
                <w:rFonts w:eastAsia="MS Mincho"/>
                <w:sz w:val="24"/>
                <w:szCs w:val="24"/>
                <w:lang w:val="en-US"/>
              </w:rPr>
              <w:t>Teachers will use and adapt  socially distanced PE sessions (found by PE lead) to the needs of their class</w:t>
            </w:r>
          </w:p>
          <w:p w:rsidR="00162D28" w:rsidRPr="00553589" w:rsidRDefault="00162D28" w:rsidP="00162D28">
            <w:pPr>
              <w:pStyle w:val="TableParagraph"/>
              <w:ind w:left="0"/>
              <w:rPr>
                <w:sz w:val="24"/>
              </w:rPr>
            </w:pPr>
          </w:p>
        </w:tc>
        <w:tc>
          <w:tcPr>
            <w:tcW w:w="1663" w:type="dxa"/>
          </w:tcPr>
          <w:p w:rsidR="00162D28" w:rsidRPr="00553589" w:rsidRDefault="00162D28" w:rsidP="00162D28">
            <w:pPr>
              <w:pStyle w:val="TableParagraph"/>
              <w:ind w:left="0"/>
              <w:rPr>
                <w:sz w:val="24"/>
              </w:rPr>
            </w:pPr>
          </w:p>
        </w:tc>
        <w:tc>
          <w:tcPr>
            <w:tcW w:w="3423" w:type="dxa"/>
          </w:tcPr>
          <w:p w:rsidR="00162D28" w:rsidRPr="00553589" w:rsidRDefault="00162D28" w:rsidP="00162D28">
            <w:pPr>
              <w:pStyle w:val="TableParagraph"/>
              <w:ind w:left="0"/>
              <w:rPr>
                <w:sz w:val="24"/>
              </w:rPr>
            </w:pPr>
            <w:r w:rsidRPr="00553589">
              <w:rPr>
                <w:sz w:val="24"/>
              </w:rPr>
              <w:t xml:space="preserve">All teachers used socially distanced plans throughout the restricted periods. </w:t>
            </w:r>
          </w:p>
        </w:tc>
        <w:tc>
          <w:tcPr>
            <w:tcW w:w="3076" w:type="dxa"/>
          </w:tcPr>
          <w:p w:rsidR="00162D28" w:rsidRPr="00553589" w:rsidRDefault="00162D28" w:rsidP="00162D28">
            <w:pPr>
              <w:pStyle w:val="TableParagraph"/>
              <w:ind w:left="0"/>
              <w:rPr>
                <w:sz w:val="24"/>
              </w:rPr>
            </w:pPr>
            <w:r w:rsidRPr="00553589">
              <w:rPr>
                <w:sz w:val="24"/>
              </w:rPr>
              <w:t>Hopefully this won’t need to continue next year.</w:t>
            </w:r>
          </w:p>
        </w:tc>
      </w:tr>
      <w:tr w:rsidR="00162D28">
        <w:trPr>
          <w:trHeight w:val="305"/>
        </w:trPr>
        <w:tc>
          <w:tcPr>
            <w:tcW w:w="12302" w:type="dxa"/>
            <w:gridSpan w:val="4"/>
            <w:vMerge w:val="restart"/>
          </w:tcPr>
          <w:p w:rsidR="00162D28" w:rsidRDefault="00162D28" w:rsidP="00162D28">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rsidR="00162D28" w:rsidRDefault="00162D28" w:rsidP="00162D28">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162D28">
        <w:trPr>
          <w:trHeight w:val="305"/>
        </w:trPr>
        <w:tc>
          <w:tcPr>
            <w:tcW w:w="12302" w:type="dxa"/>
            <w:gridSpan w:val="4"/>
            <w:vMerge/>
            <w:tcBorders>
              <w:top w:val="nil"/>
            </w:tcBorders>
          </w:tcPr>
          <w:p w:rsidR="00162D28" w:rsidRDefault="00162D28" w:rsidP="00162D28">
            <w:pPr>
              <w:rPr>
                <w:sz w:val="2"/>
                <w:szCs w:val="2"/>
              </w:rPr>
            </w:pPr>
          </w:p>
        </w:tc>
        <w:tc>
          <w:tcPr>
            <w:tcW w:w="3076" w:type="dxa"/>
          </w:tcPr>
          <w:p w:rsidR="00162D28" w:rsidRDefault="00162D28" w:rsidP="00162D28">
            <w:pPr>
              <w:pStyle w:val="TableParagraph"/>
              <w:spacing w:line="257" w:lineRule="exact"/>
              <w:ind w:left="20"/>
              <w:jc w:val="center"/>
              <w:rPr>
                <w:sz w:val="24"/>
              </w:rPr>
            </w:pPr>
            <w:r>
              <w:rPr>
                <w:color w:val="231F20"/>
                <w:sz w:val="24"/>
              </w:rPr>
              <w:t>%</w:t>
            </w:r>
          </w:p>
        </w:tc>
      </w:tr>
      <w:tr w:rsidR="00162D28">
        <w:trPr>
          <w:trHeight w:val="397"/>
        </w:trPr>
        <w:tc>
          <w:tcPr>
            <w:tcW w:w="3758" w:type="dxa"/>
          </w:tcPr>
          <w:p w:rsidR="00162D28" w:rsidRDefault="00162D28" w:rsidP="00162D28">
            <w:pPr>
              <w:pStyle w:val="TableParagraph"/>
              <w:spacing w:before="16"/>
              <w:ind w:left="1554" w:right="1534"/>
              <w:jc w:val="center"/>
              <w:rPr>
                <w:b/>
                <w:sz w:val="24"/>
              </w:rPr>
            </w:pPr>
            <w:r>
              <w:rPr>
                <w:b/>
                <w:color w:val="231F20"/>
                <w:sz w:val="24"/>
              </w:rPr>
              <w:t>Intent</w:t>
            </w:r>
          </w:p>
        </w:tc>
        <w:tc>
          <w:tcPr>
            <w:tcW w:w="5121" w:type="dxa"/>
            <w:gridSpan w:val="2"/>
          </w:tcPr>
          <w:p w:rsidR="00162D28" w:rsidRDefault="00162D28" w:rsidP="00162D28">
            <w:pPr>
              <w:pStyle w:val="TableParagraph"/>
              <w:spacing w:before="16"/>
              <w:ind w:left="1733" w:right="1712"/>
              <w:jc w:val="center"/>
              <w:rPr>
                <w:b/>
                <w:sz w:val="24"/>
              </w:rPr>
            </w:pPr>
            <w:r>
              <w:rPr>
                <w:b/>
                <w:color w:val="231F20"/>
                <w:sz w:val="24"/>
              </w:rPr>
              <w:t>Implementation</w:t>
            </w:r>
          </w:p>
        </w:tc>
        <w:tc>
          <w:tcPr>
            <w:tcW w:w="3423" w:type="dxa"/>
          </w:tcPr>
          <w:p w:rsidR="00162D28" w:rsidRDefault="00162D28" w:rsidP="00162D28">
            <w:pPr>
              <w:pStyle w:val="TableParagraph"/>
              <w:spacing w:before="16"/>
              <w:ind w:left="1346" w:right="1325"/>
              <w:jc w:val="center"/>
              <w:rPr>
                <w:b/>
                <w:sz w:val="24"/>
              </w:rPr>
            </w:pPr>
            <w:r>
              <w:rPr>
                <w:b/>
                <w:color w:val="231F20"/>
                <w:sz w:val="24"/>
              </w:rPr>
              <w:t>Impact</w:t>
            </w:r>
          </w:p>
        </w:tc>
        <w:tc>
          <w:tcPr>
            <w:tcW w:w="3076" w:type="dxa"/>
          </w:tcPr>
          <w:p w:rsidR="00162D28" w:rsidRDefault="00162D28" w:rsidP="00162D28">
            <w:pPr>
              <w:pStyle w:val="TableParagraph"/>
              <w:ind w:left="0"/>
              <w:rPr>
                <w:rFonts w:ascii="Times New Roman"/>
                <w:sz w:val="24"/>
              </w:rPr>
            </w:pPr>
          </w:p>
        </w:tc>
      </w:tr>
      <w:tr w:rsidR="00162D28">
        <w:trPr>
          <w:trHeight w:val="333"/>
        </w:trPr>
        <w:tc>
          <w:tcPr>
            <w:tcW w:w="3758" w:type="dxa"/>
            <w:tcBorders>
              <w:bottom w:val="nil"/>
            </w:tcBorders>
          </w:tcPr>
          <w:p w:rsidR="00162D28" w:rsidRPr="00162D28" w:rsidRDefault="00162D28" w:rsidP="00162D28">
            <w:pPr>
              <w:pStyle w:val="TableParagraph"/>
              <w:spacing w:before="16"/>
              <w:rPr>
                <w:b/>
                <w:sz w:val="24"/>
              </w:rPr>
            </w:pPr>
            <w:r w:rsidRPr="00162D28">
              <w:rPr>
                <w:b/>
                <w:color w:val="231F20"/>
                <w:sz w:val="24"/>
              </w:rPr>
              <w:t>Your</w:t>
            </w:r>
            <w:r w:rsidRPr="00162D28">
              <w:rPr>
                <w:b/>
                <w:color w:val="231F20"/>
                <w:spacing w:val="-7"/>
                <w:sz w:val="24"/>
              </w:rPr>
              <w:t xml:space="preserve"> </w:t>
            </w:r>
            <w:r w:rsidRPr="00162D28">
              <w:rPr>
                <w:b/>
                <w:color w:val="231F20"/>
                <w:sz w:val="24"/>
              </w:rPr>
              <w:t>school</w:t>
            </w:r>
            <w:r w:rsidRPr="00162D28">
              <w:rPr>
                <w:b/>
                <w:color w:val="231F20"/>
                <w:spacing w:val="-7"/>
                <w:sz w:val="24"/>
              </w:rPr>
              <w:t xml:space="preserve"> </w:t>
            </w:r>
            <w:r w:rsidRPr="00162D28">
              <w:rPr>
                <w:b/>
                <w:color w:val="231F20"/>
                <w:sz w:val="24"/>
              </w:rPr>
              <w:t>focus</w:t>
            </w:r>
            <w:r w:rsidRPr="00162D28">
              <w:rPr>
                <w:b/>
                <w:color w:val="231F20"/>
                <w:spacing w:val="-7"/>
                <w:sz w:val="24"/>
              </w:rPr>
              <w:t xml:space="preserve"> </w:t>
            </w:r>
            <w:r w:rsidRPr="00162D28">
              <w:rPr>
                <w:b/>
                <w:color w:val="231F20"/>
                <w:sz w:val="24"/>
              </w:rPr>
              <w:t>should</w:t>
            </w:r>
            <w:r w:rsidRPr="00162D28">
              <w:rPr>
                <w:b/>
                <w:color w:val="231F20"/>
                <w:spacing w:val="-7"/>
                <w:sz w:val="24"/>
              </w:rPr>
              <w:t xml:space="preserve"> </w:t>
            </w:r>
            <w:r w:rsidRPr="00162D28">
              <w:rPr>
                <w:b/>
                <w:color w:val="231F20"/>
                <w:sz w:val="24"/>
              </w:rPr>
              <w:t>be</w:t>
            </w:r>
            <w:r w:rsidRPr="00162D28">
              <w:rPr>
                <w:b/>
                <w:color w:val="231F20"/>
                <w:spacing w:val="-7"/>
                <w:sz w:val="24"/>
              </w:rPr>
              <w:t xml:space="preserve"> </w:t>
            </w:r>
            <w:r w:rsidRPr="00162D28">
              <w:rPr>
                <w:b/>
                <w:color w:val="231F20"/>
                <w:sz w:val="24"/>
              </w:rPr>
              <w:t>clear</w:t>
            </w:r>
          </w:p>
        </w:tc>
        <w:tc>
          <w:tcPr>
            <w:tcW w:w="3458" w:type="dxa"/>
            <w:tcBorders>
              <w:bottom w:val="nil"/>
            </w:tcBorders>
          </w:tcPr>
          <w:p w:rsidR="00162D28" w:rsidRPr="00162D28" w:rsidRDefault="00162D28" w:rsidP="00162D28">
            <w:pPr>
              <w:pStyle w:val="TableParagraph"/>
              <w:spacing w:before="16"/>
              <w:rPr>
                <w:b/>
                <w:sz w:val="24"/>
              </w:rPr>
            </w:pPr>
            <w:r w:rsidRPr="00162D28">
              <w:rPr>
                <w:b/>
                <w:color w:val="231F20"/>
                <w:sz w:val="24"/>
              </w:rPr>
              <w:t>Make</w:t>
            </w:r>
            <w:r w:rsidRPr="00162D28">
              <w:rPr>
                <w:b/>
                <w:color w:val="231F20"/>
                <w:spacing w:val="-5"/>
                <w:sz w:val="24"/>
              </w:rPr>
              <w:t xml:space="preserve"> </w:t>
            </w:r>
            <w:r w:rsidRPr="00162D28">
              <w:rPr>
                <w:b/>
                <w:color w:val="231F20"/>
                <w:sz w:val="24"/>
              </w:rPr>
              <w:t>sure</w:t>
            </w:r>
            <w:r w:rsidRPr="00162D28">
              <w:rPr>
                <w:b/>
                <w:color w:val="231F20"/>
                <w:spacing w:val="-4"/>
                <w:sz w:val="24"/>
              </w:rPr>
              <w:t xml:space="preserve"> </w:t>
            </w:r>
            <w:r w:rsidRPr="00162D28">
              <w:rPr>
                <w:b/>
                <w:color w:val="231F20"/>
                <w:sz w:val="24"/>
              </w:rPr>
              <w:t>your</w:t>
            </w:r>
            <w:r w:rsidRPr="00162D28">
              <w:rPr>
                <w:b/>
                <w:color w:val="231F20"/>
                <w:spacing w:val="-6"/>
                <w:sz w:val="24"/>
              </w:rPr>
              <w:t xml:space="preserve"> </w:t>
            </w:r>
            <w:r w:rsidRPr="00162D28">
              <w:rPr>
                <w:b/>
                <w:color w:val="231F20"/>
                <w:sz w:val="24"/>
              </w:rPr>
              <w:t>actions</w:t>
            </w:r>
            <w:r w:rsidRPr="00162D28">
              <w:rPr>
                <w:b/>
                <w:color w:val="231F20"/>
                <w:spacing w:val="-5"/>
                <w:sz w:val="24"/>
              </w:rPr>
              <w:t xml:space="preserve"> </w:t>
            </w:r>
            <w:r w:rsidRPr="00162D28">
              <w:rPr>
                <w:b/>
                <w:color w:val="231F20"/>
                <w:sz w:val="24"/>
              </w:rPr>
              <w:t>to</w:t>
            </w:r>
          </w:p>
        </w:tc>
        <w:tc>
          <w:tcPr>
            <w:tcW w:w="1663" w:type="dxa"/>
            <w:tcBorders>
              <w:bottom w:val="nil"/>
            </w:tcBorders>
          </w:tcPr>
          <w:p w:rsidR="00162D28" w:rsidRPr="00162D28" w:rsidRDefault="00162D28" w:rsidP="00162D28">
            <w:pPr>
              <w:pStyle w:val="TableParagraph"/>
              <w:spacing w:before="16"/>
              <w:rPr>
                <w:b/>
                <w:sz w:val="24"/>
              </w:rPr>
            </w:pPr>
            <w:r w:rsidRPr="00162D28">
              <w:rPr>
                <w:b/>
                <w:color w:val="231F20"/>
                <w:sz w:val="24"/>
              </w:rPr>
              <w:t>Funding</w:t>
            </w:r>
          </w:p>
        </w:tc>
        <w:tc>
          <w:tcPr>
            <w:tcW w:w="3423" w:type="dxa"/>
            <w:tcBorders>
              <w:bottom w:val="nil"/>
            </w:tcBorders>
          </w:tcPr>
          <w:p w:rsidR="00162D28" w:rsidRPr="00162D28" w:rsidRDefault="00162D28" w:rsidP="00162D28">
            <w:pPr>
              <w:pStyle w:val="TableParagraph"/>
              <w:spacing w:before="16"/>
              <w:rPr>
                <w:b/>
                <w:sz w:val="24"/>
              </w:rPr>
            </w:pPr>
            <w:r w:rsidRPr="00162D28">
              <w:rPr>
                <w:b/>
                <w:color w:val="231F20"/>
                <w:sz w:val="24"/>
              </w:rPr>
              <w:t>Evidence</w:t>
            </w:r>
            <w:r w:rsidRPr="00162D28">
              <w:rPr>
                <w:b/>
                <w:color w:val="231F20"/>
                <w:spacing w:val="-4"/>
                <w:sz w:val="24"/>
              </w:rPr>
              <w:t xml:space="preserve"> </w:t>
            </w:r>
            <w:r w:rsidRPr="00162D28">
              <w:rPr>
                <w:b/>
                <w:color w:val="231F20"/>
                <w:sz w:val="24"/>
              </w:rPr>
              <w:t>of</w:t>
            </w:r>
            <w:r w:rsidRPr="00162D28">
              <w:rPr>
                <w:b/>
                <w:color w:val="231F20"/>
                <w:spacing w:val="-4"/>
                <w:sz w:val="24"/>
              </w:rPr>
              <w:t xml:space="preserve"> </w:t>
            </w:r>
            <w:r w:rsidRPr="00162D28">
              <w:rPr>
                <w:b/>
                <w:color w:val="231F20"/>
                <w:sz w:val="24"/>
              </w:rPr>
              <w:t>impact:</w:t>
            </w:r>
            <w:r w:rsidRPr="00162D28">
              <w:rPr>
                <w:b/>
                <w:color w:val="231F20"/>
                <w:spacing w:val="-4"/>
                <w:sz w:val="24"/>
              </w:rPr>
              <w:t xml:space="preserve"> </w:t>
            </w:r>
            <w:r w:rsidRPr="00162D28">
              <w:rPr>
                <w:b/>
                <w:color w:val="231F20"/>
                <w:sz w:val="24"/>
              </w:rPr>
              <w:t>what</w:t>
            </w:r>
            <w:r w:rsidRPr="00162D28">
              <w:rPr>
                <w:b/>
                <w:color w:val="231F20"/>
                <w:spacing w:val="-3"/>
                <w:sz w:val="24"/>
              </w:rPr>
              <w:t xml:space="preserve"> </w:t>
            </w:r>
            <w:r w:rsidRPr="00162D28">
              <w:rPr>
                <w:b/>
                <w:color w:val="231F20"/>
                <w:sz w:val="24"/>
              </w:rPr>
              <w:t>do</w:t>
            </w:r>
          </w:p>
        </w:tc>
        <w:tc>
          <w:tcPr>
            <w:tcW w:w="3076" w:type="dxa"/>
            <w:tcBorders>
              <w:bottom w:val="nil"/>
            </w:tcBorders>
          </w:tcPr>
          <w:p w:rsidR="00162D28" w:rsidRPr="00162D28" w:rsidRDefault="00162D28" w:rsidP="00162D28">
            <w:pPr>
              <w:pStyle w:val="TableParagraph"/>
              <w:spacing w:before="16"/>
              <w:rPr>
                <w:b/>
                <w:sz w:val="24"/>
              </w:rPr>
            </w:pPr>
            <w:r w:rsidRPr="00162D28">
              <w:rPr>
                <w:b/>
                <w:color w:val="231F20"/>
                <w:sz w:val="24"/>
              </w:rPr>
              <w:t>Sustainability</w:t>
            </w:r>
            <w:r w:rsidRPr="00162D28">
              <w:rPr>
                <w:b/>
                <w:color w:val="231F20"/>
                <w:spacing w:val="-6"/>
                <w:sz w:val="24"/>
              </w:rPr>
              <w:t xml:space="preserve"> </w:t>
            </w:r>
            <w:r w:rsidRPr="00162D28">
              <w:rPr>
                <w:b/>
                <w:color w:val="231F20"/>
                <w:sz w:val="24"/>
              </w:rPr>
              <w:t>and</w:t>
            </w:r>
            <w:r w:rsidRPr="00162D28">
              <w:rPr>
                <w:b/>
                <w:color w:val="231F20"/>
                <w:spacing w:val="-5"/>
                <w:sz w:val="24"/>
              </w:rPr>
              <w:t xml:space="preserve"> </w:t>
            </w:r>
            <w:r w:rsidRPr="00162D28">
              <w:rPr>
                <w:b/>
                <w:color w:val="231F20"/>
                <w:sz w:val="24"/>
              </w:rPr>
              <w:t>suggested</w:t>
            </w:r>
          </w:p>
        </w:tc>
      </w:tr>
      <w:tr w:rsidR="00162D28">
        <w:trPr>
          <w:trHeight w:val="288"/>
        </w:trPr>
        <w:tc>
          <w:tcPr>
            <w:tcW w:w="3758" w:type="dxa"/>
            <w:tcBorders>
              <w:top w:val="nil"/>
              <w:bottom w:val="nil"/>
            </w:tcBorders>
          </w:tcPr>
          <w:p w:rsidR="00162D28" w:rsidRPr="00162D28" w:rsidRDefault="00162D28" w:rsidP="00162D28">
            <w:pPr>
              <w:pStyle w:val="TableParagraph"/>
              <w:spacing w:line="263" w:lineRule="exact"/>
              <w:rPr>
                <w:b/>
                <w:sz w:val="24"/>
              </w:rPr>
            </w:pPr>
            <w:r w:rsidRPr="00162D28">
              <w:rPr>
                <w:b/>
                <w:color w:val="231F20"/>
                <w:sz w:val="24"/>
              </w:rPr>
              <w:t>what</w:t>
            </w:r>
            <w:r w:rsidRPr="00162D28">
              <w:rPr>
                <w:b/>
                <w:color w:val="231F20"/>
                <w:spacing w:val="-3"/>
                <w:sz w:val="24"/>
              </w:rPr>
              <w:t xml:space="preserve"> </w:t>
            </w:r>
            <w:r w:rsidRPr="00162D28">
              <w:rPr>
                <w:b/>
                <w:color w:val="231F20"/>
                <w:sz w:val="24"/>
              </w:rPr>
              <w:t>you</w:t>
            </w:r>
            <w:r w:rsidRPr="00162D28">
              <w:rPr>
                <w:b/>
                <w:color w:val="231F20"/>
                <w:spacing w:val="-4"/>
                <w:sz w:val="24"/>
              </w:rPr>
              <w:t xml:space="preserve"> </w:t>
            </w:r>
            <w:r w:rsidRPr="00162D28">
              <w:rPr>
                <w:b/>
                <w:color w:val="231F20"/>
                <w:sz w:val="24"/>
              </w:rPr>
              <w:t>want</w:t>
            </w:r>
            <w:r w:rsidRPr="00162D28">
              <w:rPr>
                <w:b/>
                <w:color w:val="231F20"/>
                <w:spacing w:val="-3"/>
                <w:sz w:val="24"/>
              </w:rPr>
              <w:t xml:space="preserve"> </w:t>
            </w:r>
            <w:r w:rsidRPr="00162D28">
              <w:rPr>
                <w:b/>
                <w:color w:val="231F20"/>
                <w:sz w:val="24"/>
              </w:rPr>
              <w:t>the</w:t>
            </w:r>
            <w:r w:rsidRPr="00162D28">
              <w:rPr>
                <w:b/>
                <w:color w:val="231F20"/>
                <w:spacing w:val="-3"/>
                <w:sz w:val="24"/>
              </w:rPr>
              <w:t xml:space="preserve"> </w:t>
            </w:r>
            <w:r w:rsidRPr="00162D28">
              <w:rPr>
                <w:b/>
                <w:color w:val="231F20"/>
                <w:sz w:val="24"/>
              </w:rPr>
              <w:t>pupils</w:t>
            </w:r>
            <w:r w:rsidRPr="00162D28">
              <w:rPr>
                <w:b/>
                <w:color w:val="231F20"/>
                <w:spacing w:val="-4"/>
                <w:sz w:val="24"/>
              </w:rPr>
              <w:t xml:space="preserve"> </w:t>
            </w:r>
            <w:r w:rsidRPr="00162D28">
              <w:rPr>
                <w:b/>
                <w:color w:val="231F20"/>
                <w:sz w:val="24"/>
              </w:rPr>
              <w:t>to</w:t>
            </w:r>
            <w:r w:rsidRPr="00162D28">
              <w:rPr>
                <w:b/>
                <w:color w:val="231F20"/>
                <w:spacing w:val="-3"/>
                <w:sz w:val="24"/>
              </w:rPr>
              <w:t xml:space="preserve"> </w:t>
            </w:r>
            <w:r w:rsidRPr="00162D28">
              <w:rPr>
                <w:b/>
                <w:color w:val="231F20"/>
                <w:sz w:val="24"/>
              </w:rPr>
              <w:t>know</w:t>
            </w:r>
          </w:p>
        </w:tc>
        <w:tc>
          <w:tcPr>
            <w:tcW w:w="3458" w:type="dxa"/>
            <w:tcBorders>
              <w:top w:val="nil"/>
              <w:bottom w:val="nil"/>
            </w:tcBorders>
          </w:tcPr>
          <w:p w:rsidR="00162D28" w:rsidRPr="00162D28" w:rsidRDefault="00162D28" w:rsidP="00162D28">
            <w:pPr>
              <w:pStyle w:val="TableParagraph"/>
              <w:spacing w:line="263" w:lineRule="exact"/>
              <w:rPr>
                <w:b/>
                <w:sz w:val="24"/>
              </w:rPr>
            </w:pPr>
            <w:r w:rsidRPr="00162D28">
              <w:rPr>
                <w:b/>
                <w:color w:val="231F20"/>
                <w:sz w:val="24"/>
              </w:rPr>
              <w:t>achieve</w:t>
            </w:r>
            <w:r w:rsidRPr="00162D28">
              <w:rPr>
                <w:b/>
                <w:color w:val="231F20"/>
                <w:spacing w:val="-6"/>
                <w:sz w:val="24"/>
              </w:rPr>
              <w:t xml:space="preserve"> </w:t>
            </w:r>
            <w:r w:rsidRPr="00162D28">
              <w:rPr>
                <w:b/>
                <w:color w:val="231F20"/>
                <w:sz w:val="24"/>
              </w:rPr>
              <w:t>are</w:t>
            </w:r>
            <w:r w:rsidRPr="00162D28">
              <w:rPr>
                <w:b/>
                <w:color w:val="231F20"/>
                <w:spacing w:val="-5"/>
                <w:sz w:val="24"/>
              </w:rPr>
              <w:t xml:space="preserve"> </w:t>
            </w:r>
            <w:r w:rsidRPr="00162D28">
              <w:rPr>
                <w:b/>
                <w:color w:val="231F20"/>
                <w:sz w:val="24"/>
              </w:rPr>
              <w:t>linked</w:t>
            </w:r>
            <w:r w:rsidRPr="00162D28">
              <w:rPr>
                <w:b/>
                <w:color w:val="231F20"/>
                <w:spacing w:val="-5"/>
                <w:sz w:val="24"/>
              </w:rPr>
              <w:t xml:space="preserve"> </w:t>
            </w:r>
            <w:r w:rsidRPr="00162D28">
              <w:rPr>
                <w:b/>
                <w:color w:val="231F20"/>
                <w:sz w:val="24"/>
              </w:rPr>
              <w:t>to</w:t>
            </w:r>
            <w:r w:rsidRPr="00162D28">
              <w:rPr>
                <w:b/>
                <w:color w:val="231F20"/>
                <w:spacing w:val="-7"/>
                <w:sz w:val="24"/>
              </w:rPr>
              <w:t xml:space="preserve"> </w:t>
            </w:r>
            <w:r w:rsidRPr="00162D28">
              <w:rPr>
                <w:b/>
                <w:color w:val="231F20"/>
                <w:sz w:val="24"/>
              </w:rPr>
              <w:t>your</w:t>
            </w:r>
          </w:p>
        </w:tc>
        <w:tc>
          <w:tcPr>
            <w:tcW w:w="1663" w:type="dxa"/>
            <w:tcBorders>
              <w:top w:val="nil"/>
              <w:bottom w:val="nil"/>
            </w:tcBorders>
          </w:tcPr>
          <w:p w:rsidR="00162D28" w:rsidRPr="00162D28" w:rsidRDefault="00162D28" w:rsidP="00162D28">
            <w:pPr>
              <w:pStyle w:val="TableParagraph"/>
              <w:spacing w:line="263" w:lineRule="exact"/>
              <w:rPr>
                <w:b/>
                <w:sz w:val="24"/>
              </w:rPr>
            </w:pPr>
            <w:r w:rsidRPr="00162D28">
              <w:rPr>
                <w:b/>
                <w:color w:val="231F20"/>
                <w:sz w:val="24"/>
              </w:rPr>
              <w:t>allocated:</w:t>
            </w:r>
          </w:p>
        </w:tc>
        <w:tc>
          <w:tcPr>
            <w:tcW w:w="3423" w:type="dxa"/>
            <w:tcBorders>
              <w:top w:val="nil"/>
              <w:bottom w:val="nil"/>
            </w:tcBorders>
          </w:tcPr>
          <w:p w:rsidR="00162D28" w:rsidRPr="00162D28" w:rsidRDefault="00162D28" w:rsidP="00162D28">
            <w:pPr>
              <w:pStyle w:val="TableParagraph"/>
              <w:spacing w:line="263" w:lineRule="exact"/>
              <w:rPr>
                <w:b/>
                <w:sz w:val="24"/>
              </w:rPr>
            </w:pPr>
            <w:r w:rsidRPr="00162D28">
              <w:rPr>
                <w:b/>
                <w:color w:val="231F20"/>
                <w:sz w:val="24"/>
              </w:rPr>
              <w:t>pupils</w:t>
            </w:r>
            <w:r w:rsidRPr="00162D28">
              <w:rPr>
                <w:b/>
                <w:color w:val="231F20"/>
                <w:spacing w:val="-3"/>
                <w:sz w:val="24"/>
              </w:rPr>
              <w:t xml:space="preserve"> </w:t>
            </w:r>
            <w:r w:rsidRPr="00162D28">
              <w:rPr>
                <w:b/>
                <w:color w:val="231F20"/>
                <w:sz w:val="24"/>
              </w:rPr>
              <w:t>now</w:t>
            </w:r>
            <w:r w:rsidRPr="00162D28">
              <w:rPr>
                <w:b/>
                <w:color w:val="231F20"/>
                <w:spacing w:val="-2"/>
                <w:sz w:val="24"/>
              </w:rPr>
              <w:t xml:space="preserve"> </w:t>
            </w:r>
            <w:r w:rsidRPr="00162D28">
              <w:rPr>
                <w:b/>
                <w:color w:val="231F20"/>
                <w:sz w:val="24"/>
              </w:rPr>
              <w:t>know</w:t>
            </w:r>
            <w:r w:rsidRPr="00162D28">
              <w:rPr>
                <w:b/>
                <w:color w:val="231F20"/>
                <w:spacing w:val="-2"/>
                <w:sz w:val="24"/>
              </w:rPr>
              <w:t xml:space="preserve"> </w:t>
            </w:r>
            <w:r w:rsidRPr="00162D28">
              <w:rPr>
                <w:b/>
                <w:color w:val="231F20"/>
                <w:sz w:val="24"/>
              </w:rPr>
              <w:t>and</w:t>
            </w:r>
            <w:r w:rsidRPr="00162D28">
              <w:rPr>
                <w:b/>
                <w:color w:val="231F20"/>
                <w:spacing w:val="-3"/>
                <w:sz w:val="24"/>
              </w:rPr>
              <w:t xml:space="preserve"> </w:t>
            </w:r>
            <w:r w:rsidRPr="00162D28">
              <w:rPr>
                <w:b/>
                <w:color w:val="231F20"/>
                <w:sz w:val="24"/>
              </w:rPr>
              <w:t>what</w:t>
            </w:r>
          </w:p>
        </w:tc>
        <w:tc>
          <w:tcPr>
            <w:tcW w:w="3076" w:type="dxa"/>
            <w:tcBorders>
              <w:top w:val="nil"/>
              <w:bottom w:val="nil"/>
            </w:tcBorders>
          </w:tcPr>
          <w:p w:rsidR="00162D28" w:rsidRPr="00162D28" w:rsidRDefault="00162D28" w:rsidP="00162D28">
            <w:pPr>
              <w:pStyle w:val="TableParagraph"/>
              <w:spacing w:line="263" w:lineRule="exact"/>
              <w:rPr>
                <w:b/>
                <w:sz w:val="24"/>
              </w:rPr>
            </w:pPr>
            <w:r w:rsidRPr="00162D28">
              <w:rPr>
                <w:b/>
                <w:color w:val="231F20"/>
                <w:sz w:val="24"/>
              </w:rPr>
              <w:t>next</w:t>
            </w:r>
            <w:r w:rsidRPr="00162D28">
              <w:rPr>
                <w:b/>
                <w:color w:val="231F20"/>
                <w:spacing w:val="-7"/>
                <w:sz w:val="24"/>
              </w:rPr>
              <w:t xml:space="preserve"> </w:t>
            </w:r>
            <w:r w:rsidRPr="00162D28">
              <w:rPr>
                <w:b/>
                <w:color w:val="231F20"/>
                <w:sz w:val="24"/>
              </w:rPr>
              <w:t>steps:</w:t>
            </w:r>
          </w:p>
        </w:tc>
      </w:tr>
      <w:tr w:rsidR="00162D28">
        <w:trPr>
          <w:trHeight w:val="288"/>
        </w:trPr>
        <w:tc>
          <w:tcPr>
            <w:tcW w:w="3758" w:type="dxa"/>
            <w:tcBorders>
              <w:top w:val="nil"/>
              <w:bottom w:val="nil"/>
            </w:tcBorders>
          </w:tcPr>
          <w:p w:rsidR="00162D28" w:rsidRPr="00162D28" w:rsidRDefault="00162D28" w:rsidP="00162D28">
            <w:pPr>
              <w:pStyle w:val="TableParagraph"/>
              <w:spacing w:line="263" w:lineRule="exact"/>
              <w:rPr>
                <w:b/>
                <w:sz w:val="24"/>
              </w:rPr>
            </w:pPr>
            <w:r w:rsidRPr="00162D28">
              <w:rPr>
                <w:b/>
                <w:color w:val="231F20"/>
                <w:sz w:val="24"/>
              </w:rPr>
              <w:t>and</w:t>
            </w:r>
            <w:r w:rsidRPr="00162D28">
              <w:rPr>
                <w:b/>
                <w:color w:val="231F20"/>
                <w:spacing w:val="-2"/>
                <w:sz w:val="24"/>
              </w:rPr>
              <w:t xml:space="preserve"> </w:t>
            </w:r>
            <w:r w:rsidRPr="00162D28">
              <w:rPr>
                <w:b/>
                <w:color w:val="231F20"/>
                <w:sz w:val="24"/>
              </w:rPr>
              <w:t>be</w:t>
            </w:r>
            <w:r w:rsidRPr="00162D28">
              <w:rPr>
                <w:b/>
                <w:color w:val="231F20"/>
                <w:spacing w:val="-2"/>
                <w:sz w:val="24"/>
              </w:rPr>
              <w:t xml:space="preserve"> </w:t>
            </w:r>
            <w:r w:rsidRPr="00162D28">
              <w:rPr>
                <w:b/>
                <w:color w:val="231F20"/>
                <w:sz w:val="24"/>
              </w:rPr>
              <w:t>able</w:t>
            </w:r>
            <w:r w:rsidRPr="00162D28">
              <w:rPr>
                <w:b/>
                <w:color w:val="231F20"/>
                <w:spacing w:val="-1"/>
                <w:sz w:val="24"/>
              </w:rPr>
              <w:t xml:space="preserve"> </w:t>
            </w:r>
            <w:r w:rsidRPr="00162D28">
              <w:rPr>
                <w:b/>
                <w:color w:val="231F20"/>
                <w:sz w:val="24"/>
              </w:rPr>
              <w:t>to</w:t>
            </w:r>
            <w:r w:rsidRPr="00162D28">
              <w:rPr>
                <w:b/>
                <w:color w:val="231F20"/>
                <w:spacing w:val="-2"/>
                <w:sz w:val="24"/>
              </w:rPr>
              <w:t xml:space="preserve"> </w:t>
            </w:r>
            <w:r w:rsidRPr="00162D28">
              <w:rPr>
                <w:b/>
                <w:color w:val="231F20"/>
                <w:sz w:val="24"/>
              </w:rPr>
              <w:t>do</w:t>
            </w:r>
            <w:r w:rsidRPr="00162D28">
              <w:rPr>
                <w:b/>
                <w:color w:val="231F20"/>
                <w:spacing w:val="-1"/>
                <w:sz w:val="24"/>
              </w:rPr>
              <w:t xml:space="preserve"> </w:t>
            </w:r>
            <w:r w:rsidRPr="00162D28">
              <w:rPr>
                <w:b/>
                <w:color w:val="231F20"/>
                <w:sz w:val="24"/>
              </w:rPr>
              <w:t>and</w:t>
            </w:r>
            <w:r w:rsidRPr="00162D28">
              <w:rPr>
                <w:b/>
                <w:color w:val="231F20"/>
                <w:spacing w:val="-2"/>
                <w:sz w:val="24"/>
              </w:rPr>
              <w:t xml:space="preserve"> </w:t>
            </w:r>
            <w:r w:rsidRPr="00162D28">
              <w:rPr>
                <w:b/>
                <w:color w:val="231F20"/>
                <w:sz w:val="24"/>
              </w:rPr>
              <w:t>about</w:t>
            </w:r>
          </w:p>
        </w:tc>
        <w:tc>
          <w:tcPr>
            <w:tcW w:w="3458" w:type="dxa"/>
            <w:tcBorders>
              <w:top w:val="nil"/>
              <w:bottom w:val="nil"/>
            </w:tcBorders>
          </w:tcPr>
          <w:p w:rsidR="00162D28" w:rsidRPr="00162D28" w:rsidRDefault="00162D28" w:rsidP="00162D28">
            <w:pPr>
              <w:pStyle w:val="TableParagraph"/>
              <w:spacing w:line="263" w:lineRule="exact"/>
              <w:rPr>
                <w:b/>
                <w:sz w:val="24"/>
              </w:rPr>
            </w:pPr>
            <w:r w:rsidRPr="00162D28">
              <w:rPr>
                <w:b/>
                <w:color w:val="231F20"/>
                <w:sz w:val="24"/>
              </w:rPr>
              <w:t>intentions:</w:t>
            </w:r>
          </w:p>
        </w:tc>
        <w:tc>
          <w:tcPr>
            <w:tcW w:w="1663" w:type="dxa"/>
            <w:tcBorders>
              <w:top w:val="nil"/>
              <w:bottom w:val="nil"/>
            </w:tcBorders>
          </w:tcPr>
          <w:p w:rsidR="00162D28" w:rsidRPr="00162D28" w:rsidRDefault="00162D28" w:rsidP="00162D28">
            <w:pPr>
              <w:pStyle w:val="TableParagraph"/>
              <w:ind w:left="0"/>
              <w:rPr>
                <w:rFonts w:ascii="Times New Roman"/>
                <w:b/>
                <w:sz w:val="20"/>
              </w:rPr>
            </w:pPr>
          </w:p>
        </w:tc>
        <w:tc>
          <w:tcPr>
            <w:tcW w:w="3423" w:type="dxa"/>
            <w:tcBorders>
              <w:top w:val="nil"/>
              <w:bottom w:val="nil"/>
            </w:tcBorders>
          </w:tcPr>
          <w:p w:rsidR="00162D28" w:rsidRPr="00162D28" w:rsidRDefault="00162D28" w:rsidP="00162D28">
            <w:pPr>
              <w:pStyle w:val="TableParagraph"/>
              <w:spacing w:line="263" w:lineRule="exact"/>
              <w:rPr>
                <w:b/>
                <w:sz w:val="24"/>
              </w:rPr>
            </w:pPr>
            <w:proofErr w:type="gramStart"/>
            <w:r w:rsidRPr="00162D28">
              <w:rPr>
                <w:b/>
                <w:color w:val="231F20"/>
                <w:sz w:val="24"/>
              </w:rPr>
              <w:t>can</w:t>
            </w:r>
            <w:proofErr w:type="gramEnd"/>
            <w:r w:rsidRPr="00162D28">
              <w:rPr>
                <w:b/>
                <w:color w:val="231F20"/>
                <w:spacing w:val="-3"/>
                <w:sz w:val="24"/>
              </w:rPr>
              <w:t xml:space="preserve"> </w:t>
            </w:r>
            <w:r w:rsidRPr="00162D28">
              <w:rPr>
                <w:b/>
                <w:color w:val="231F20"/>
                <w:sz w:val="24"/>
              </w:rPr>
              <w:t>they</w:t>
            </w:r>
            <w:r w:rsidRPr="00162D28">
              <w:rPr>
                <w:b/>
                <w:color w:val="231F20"/>
                <w:spacing w:val="-2"/>
                <w:sz w:val="24"/>
              </w:rPr>
              <w:t xml:space="preserve"> </w:t>
            </w:r>
            <w:r w:rsidRPr="00162D28">
              <w:rPr>
                <w:b/>
                <w:color w:val="231F20"/>
                <w:sz w:val="24"/>
              </w:rPr>
              <w:t>now</w:t>
            </w:r>
            <w:r w:rsidRPr="00162D28">
              <w:rPr>
                <w:b/>
                <w:color w:val="231F20"/>
                <w:spacing w:val="-3"/>
                <w:sz w:val="24"/>
              </w:rPr>
              <w:t xml:space="preserve"> </w:t>
            </w:r>
            <w:r w:rsidRPr="00162D28">
              <w:rPr>
                <w:b/>
                <w:color w:val="231F20"/>
                <w:sz w:val="24"/>
              </w:rPr>
              <w:t>do?</w:t>
            </w:r>
            <w:r w:rsidRPr="00162D28">
              <w:rPr>
                <w:b/>
                <w:color w:val="231F20"/>
                <w:spacing w:val="-2"/>
                <w:sz w:val="24"/>
              </w:rPr>
              <w:t xml:space="preserve"> </w:t>
            </w:r>
            <w:r w:rsidRPr="00162D28">
              <w:rPr>
                <w:b/>
                <w:color w:val="231F20"/>
                <w:sz w:val="24"/>
              </w:rPr>
              <w:t>What</w:t>
            </w:r>
            <w:r w:rsidRPr="00162D28">
              <w:rPr>
                <w:b/>
                <w:color w:val="231F20"/>
                <w:spacing w:val="-3"/>
                <w:sz w:val="24"/>
              </w:rPr>
              <w:t xml:space="preserve"> </w:t>
            </w:r>
            <w:r w:rsidRPr="00162D28">
              <w:rPr>
                <w:b/>
                <w:color w:val="231F20"/>
                <w:sz w:val="24"/>
              </w:rPr>
              <w:t>has</w:t>
            </w:r>
          </w:p>
        </w:tc>
        <w:tc>
          <w:tcPr>
            <w:tcW w:w="3076" w:type="dxa"/>
            <w:tcBorders>
              <w:top w:val="nil"/>
              <w:bottom w:val="nil"/>
            </w:tcBorders>
          </w:tcPr>
          <w:p w:rsidR="00162D28" w:rsidRPr="00162D28" w:rsidRDefault="00162D28" w:rsidP="00162D28">
            <w:pPr>
              <w:pStyle w:val="TableParagraph"/>
              <w:ind w:left="0"/>
              <w:rPr>
                <w:rFonts w:ascii="Times New Roman"/>
                <w:b/>
                <w:sz w:val="20"/>
              </w:rPr>
            </w:pPr>
          </w:p>
        </w:tc>
      </w:tr>
      <w:tr w:rsidR="00162D28">
        <w:trPr>
          <w:trHeight w:val="287"/>
        </w:trPr>
        <w:tc>
          <w:tcPr>
            <w:tcW w:w="3758" w:type="dxa"/>
            <w:tcBorders>
              <w:top w:val="nil"/>
              <w:bottom w:val="nil"/>
            </w:tcBorders>
          </w:tcPr>
          <w:p w:rsidR="00162D28" w:rsidRPr="00162D28" w:rsidRDefault="00162D28" w:rsidP="00162D28">
            <w:pPr>
              <w:pStyle w:val="TableParagraph"/>
              <w:spacing w:line="263" w:lineRule="exact"/>
              <w:rPr>
                <w:b/>
                <w:sz w:val="24"/>
              </w:rPr>
            </w:pPr>
            <w:r w:rsidRPr="00162D28">
              <w:rPr>
                <w:b/>
                <w:color w:val="231F20"/>
                <w:sz w:val="24"/>
              </w:rPr>
              <w:t>what</w:t>
            </w:r>
            <w:r w:rsidRPr="00162D28">
              <w:rPr>
                <w:b/>
                <w:color w:val="231F20"/>
                <w:spacing w:val="-3"/>
                <w:sz w:val="24"/>
              </w:rPr>
              <w:t xml:space="preserve"> </w:t>
            </w:r>
            <w:r w:rsidRPr="00162D28">
              <w:rPr>
                <w:b/>
                <w:color w:val="231F20"/>
                <w:sz w:val="24"/>
              </w:rPr>
              <w:t>they</w:t>
            </w:r>
            <w:r w:rsidRPr="00162D28">
              <w:rPr>
                <w:b/>
                <w:color w:val="231F20"/>
                <w:spacing w:val="-2"/>
                <w:sz w:val="24"/>
              </w:rPr>
              <w:t xml:space="preserve"> </w:t>
            </w:r>
            <w:r w:rsidRPr="00162D28">
              <w:rPr>
                <w:b/>
                <w:color w:val="231F20"/>
                <w:sz w:val="24"/>
              </w:rPr>
              <w:t>need</w:t>
            </w:r>
            <w:r w:rsidRPr="00162D28">
              <w:rPr>
                <w:b/>
                <w:color w:val="231F20"/>
                <w:spacing w:val="-3"/>
                <w:sz w:val="24"/>
              </w:rPr>
              <w:t xml:space="preserve"> </w:t>
            </w:r>
            <w:r w:rsidRPr="00162D28">
              <w:rPr>
                <w:b/>
                <w:color w:val="231F20"/>
                <w:sz w:val="24"/>
              </w:rPr>
              <w:t>to</w:t>
            </w:r>
            <w:r w:rsidRPr="00162D28">
              <w:rPr>
                <w:b/>
                <w:color w:val="231F20"/>
                <w:spacing w:val="-4"/>
                <w:sz w:val="24"/>
              </w:rPr>
              <w:t xml:space="preserve"> </w:t>
            </w:r>
            <w:r w:rsidRPr="00162D28">
              <w:rPr>
                <w:b/>
                <w:color w:val="231F20"/>
                <w:sz w:val="24"/>
              </w:rPr>
              <w:t>learn</w:t>
            </w:r>
            <w:r w:rsidRPr="00162D28">
              <w:rPr>
                <w:b/>
                <w:color w:val="231F20"/>
                <w:spacing w:val="-3"/>
                <w:sz w:val="24"/>
              </w:rPr>
              <w:t xml:space="preserve"> </w:t>
            </w:r>
            <w:r w:rsidRPr="00162D28">
              <w:rPr>
                <w:b/>
                <w:color w:val="231F20"/>
                <w:sz w:val="24"/>
              </w:rPr>
              <w:t>and</w:t>
            </w:r>
            <w:r w:rsidRPr="00162D28">
              <w:rPr>
                <w:b/>
                <w:color w:val="231F20"/>
                <w:spacing w:val="-3"/>
                <w:sz w:val="24"/>
              </w:rPr>
              <w:t xml:space="preserve"> </w:t>
            </w:r>
            <w:r w:rsidRPr="00162D28">
              <w:rPr>
                <w:b/>
                <w:color w:val="231F20"/>
                <w:sz w:val="24"/>
              </w:rPr>
              <w:t>to</w:t>
            </w:r>
          </w:p>
        </w:tc>
        <w:tc>
          <w:tcPr>
            <w:tcW w:w="3458" w:type="dxa"/>
            <w:tcBorders>
              <w:top w:val="nil"/>
              <w:bottom w:val="nil"/>
            </w:tcBorders>
          </w:tcPr>
          <w:p w:rsidR="00162D28" w:rsidRPr="00162D28" w:rsidRDefault="00162D28" w:rsidP="00162D28">
            <w:pPr>
              <w:pStyle w:val="TableParagraph"/>
              <w:ind w:left="0"/>
              <w:rPr>
                <w:rFonts w:ascii="Times New Roman"/>
                <w:b/>
                <w:sz w:val="20"/>
              </w:rPr>
            </w:pPr>
          </w:p>
        </w:tc>
        <w:tc>
          <w:tcPr>
            <w:tcW w:w="1663" w:type="dxa"/>
            <w:tcBorders>
              <w:top w:val="nil"/>
              <w:bottom w:val="nil"/>
            </w:tcBorders>
          </w:tcPr>
          <w:p w:rsidR="00162D28" w:rsidRPr="00162D28" w:rsidRDefault="00162D28" w:rsidP="00162D28">
            <w:pPr>
              <w:pStyle w:val="TableParagraph"/>
              <w:ind w:left="0"/>
              <w:rPr>
                <w:rFonts w:ascii="Times New Roman"/>
                <w:b/>
                <w:sz w:val="20"/>
              </w:rPr>
            </w:pPr>
          </w:p>
        </w:tc>
        <w:tc>
          <w:tcPr>
            <w:tcW w:w="3423" w:type="dxa"/>
            <w:tcBorders>
              <w:top w:val="nil"/>
              <w:bottom w:val="nil"/>
            </w:tcBorders>
          </w:tcPr>
          <w:p w:rsidR="00162D28" w:rsidRPr="00162D28" w:rsidRDefault="00162D28" w:rsidP="00162D28">
            <w:pPr>
              <w:pStyle w:val="TableParagraph"/>
              <w:spacing w:line="263" w:lineRule="exact"/>
              <w:rPr>
                <w:b/>
                <w:sz w:val="24"/>
              </w:rPr>
            </w:pPr>
            <w:proofErr w:type="gramStart"/>
            <w:r w:rsidRPr="00162D28">
              <w:rPr>
                <w:b/>
                <w:color w:val="231F20"/>
                <w:sz w:val="24"/>
              </w:rPr>
              <w:t>changed</w:t>
            </w:r>
            <w:proofErr w:type="gramEnd"/>
            <w:r w:rsidRPr="00162D28">
              <w:rPr>
                <w:b/>
                <w:color w:val="231F20"/>
                <w:sz w:val="24"/>
              </w:rPr>
              <w:t>?:</w:t>
            </w:r>
          </w:p>
        </w:tc>
        <w:tc>
          <w:tcPr>
            <w:tcW w:w="3076" w:type="dxa"/>
            <w:tcBorders>
              <w:top w:val="nil"/>
              <w:bottom w:val="nil"/>
            </w:tcBorders>
          </w:tcPr>
          <w:p w:rsidR="00162D28" w:rsidRPr="00162D28" w:rsidRDefault="00162D28" w:rsidP="00162D28">
            <w:pPr>
              <w:pStyle w:val="TableParagraph"/>
              <w:ind w:left="0"/>
              <w:rPr>
                <w:rFonts w:ascii="Times New Roman"/>
                <w:b/>
                <w:sz w:val="20"/>
              </w:rPr>
            </w:pPr>
          </w:p>
        </w:tc>
      </w:tr>
      <w:tr w:rsidR="00162D28">
        <w:trPr>
          <w:trHeight w:val="274"/>
        </w:trPr>
        <w:tc>
          <w:tcPr>
            <w:tcW w:w="3758" w:type="dxa"/>
            <w:tcBorders>
              <w:top w:val="nil"/>
            </w:tcBorders>
          </w:tcPr>
          <w:p w:rsidR="00162D28" w:rsidRPr="00162D28" w:rsidRDefault="00162D28" w:rsidP="00162D28">
            <w:pPr>
              <w:pStyle w:val="TableParagraph"/>
              <w:spacing w:line="254" w:lineRule="exact"/>
              <w:rPr>
                <w:b/>
                <w:sz w:val="24"/>
              </w:rPr>
            </w:pPr>
            <w:r w:rsidRPr="00162D28">
              <w:rPr>
                <w:b/>
                <w:color w:val="231F20"/>
                <w:sz w:val="24"/>
              </w:rPr>
              <w:t>consolidate</w:t>
            </w:r>
            <w:r w:rsidRPr="00162D28">
              <w:rPr>
                <w:b/>
                <w:color w:val="231F20"/>
                <w:spacing w:val="-9"/>
                <w:sz w:val="24"/>
              </w:rPr>
              <w:t xml:space="preserve"> </w:t>
            </w:r>
            <w:r w:rsidRPr="00162D28">
              <w:rPr>
                <w:b/>
                <w:color w:val="231F20"/>
                <w:sz w:val="24"/>
              </w:rPr>
              <w:t>through</w:t>
            </w:r>
            <w:r w:rsidRPr="00162D28">
              <w:rPr>
                <w:b/>
                <w:color w:val="231F20"/>
                <w:spacing w:val="-9"/>
                <w:sz w:val="24"/>
              </w:rPr>
              <w:t xml:space="preserve"> </w:t>
            </w:r>
            <w:r w:rsidRPr="00162D28">
              <w:rPr>
                <w:b/>
                <w:color w:val="231F20"/>
                <w:sz w:val="24"/>
              </w:rPr>
              <w:t>practice:</w:t>
            </w:r>
          </w:p>
        </w:tc>
        <w:tc>
          <w:tcPr>
            <w:tcW w:w="3458" w:type="dxa"/>
            <w:tcBorders>
              <w:top w:val="nil"/>
            </w:tcBorders>
          </w:tcPr>
          <w:p w:rsidR="00162D28" w:rsidRPr="00162D28" w:rsidRDefault="00162D28" w:rsidP="00162D28">
            <w:pPr>
              <w:pStyle w:val="TableParagraph"/>
              <w:ind w:left="0"/>
              <w:rPr>
                <w:rFonts w:ascii="Times New Roman"/>
                <w:b/>
                <w:sz w:val="20"/>
              </w:rPr>
            </w:pPr>
          </w:p>
        </w:tc>
        <w:tc>
          <w:tcPr>
            <w:tcW w:w="1663" w:type="dxa"/>
            <w:tcBorders>
              <w:top w:val="nil"/>
            </w:tcBorders>
          </w:tcPr>
          <w:p w:rsidR="00162D28" w:rsidRPr="00162D28" w:rsidRDefault="00162D28" w:rsidP="00162D28">
            <w:pPr>
              <w:pStyle w:val="TableParagraph"/>
              <w:ind w:left="0"/>
              <w:rPr>
                <w:rFonts w:ascii="Times New Roman"/>
                <w:b/>
                <w:sz w:val="20"/>
              </w:rPr>
            </w:pPr>
          </w:p>
        </w:tc>
        <w:tc>
          <w:tcPr>
            <w:tcW w:w="3423" w:type="dxa"/>
            <w:tcBorders>
              <w:top w:val="nil"/>
            </w:tcBorders>
          </w:tcPr>
          <w:p w:rsidR="00162D28" w:rsidRPr="00162D28" w:rsidRDefault="00162D28" w:rsidP="00162D28">
            <w:pPr>
              <w:pStyle w:val="TableParagraph"/>
              <w:ind w:left="0"/>
              <w:rPr>
                <w:rFonts w:ascii="Times New Roman"/>
                <w:b/>
                <w:sz w:val="20"/>
              </w:rPr>
            </w:pPr>
          </w:p>
        </w:tc>
        <w:tc>
          <w:tcPr>
            <w:tcW w:w="3076" w:type="dxa"/>
            <w:tcBorders>
              <w:top w:val="nil"/>
            </w:tcBorders>
          </w:tcPr>
          <w:p w:rsidR="00162D28" w:rsidRPr="00162D28" w:rsidRDefault="00162D28" w:rsidP="00162D28">
            <w:pPr>
              <w:pStyle w:val="TableParagraph"/>
              <w:ind w:left="0"/>
              <w:rPr>
                <w:rFonts w:ascii="Times New Roman"/>
                <w:b/>
                <w:sz w:val="20"/>
              </w:rPr>
            </w:pPr>
          </w:p>
        </w:tc>
      </w:tr>
      <w:tr w:rsidR="00162D28">
        <w:trPr>
          <w:trHeight w:val="2172"/>
        </w:trPr>
        <w:tc>
          <w:tcPr>
            <w:tcW w:w="3758" w:type="dxa"/>
          </w:tcPr>
          <w:p w:rsidR="00162D28" w:rsidRPr="00553589" w:rsidRDefault="00162D28" w:rsidP="00162D28">
            <w:pPr>
              <w:pStyle w:val="TableParagraph"/>
              <w:ind w:left="0"/>
              <w:rPr>
                <w:sz w:val="24"/>
              </w:rPr>
            </w:pPr>
            <w:r w:rsidRPr="00553589">
              <w:rPr>
                <w:sz w:val="24"/>
              </w:rPr>
              <w:t>To ensure there are enough, high quality pieces of equipment for every lesson</w:t>
            </w:r>
          </w:p>
        </w:tc>
        <w:tc>
          <w:tcPr>
            <w:tcW w:w="3458" w:type="dxa"/>
          </w:tcPr>
          <w:p w:rsidR="00162D28" w:rsidRPr="00553589" w:rsidRDefault="00162D28" w:rsidP="00162D28">
            <w:pPr>
              <w:pStyle w:val="TableParagraph"/>
              <w:rPr>
                <w:sz w:val="24"/>
              </w:rPr>
            </w:pPr>
            <w:r w:rsidRPr="00553589">
              <w:rPr>
                <w:sz w:val="24"/>
              </w:rPr>
              <w:t>Numerous stock checks to be completed throughout the year, before each new topic has been delivered.</w:t>
            </w:r>
          </w:p>
        </w:tc>
        <w:tc>
          <w:tcPr>
            <w:tcW w:w="1663" w:type="dxa"/>
          </w:tcPr>
          <w:p w:rsidR="00162D28" w:rsidRPr="00553589" w:rsidRDefault="00162D28" w:rsidP="00162D28">
            <w:pPr>
              <w:pStyle w:val="TableParagraph"/>
              <w:ind w:left="0"/>
              <w:rPr>
                <w:sz w:val="24"/>
              </w:rPr>
            </w:pPr>
          </w:p>
        </w:tc>
        <w:tc>
          <w:tcPr>
            <w:tcW w:w="3423" w:type="dxa"/>
          </w:tcPr>
          <w:p w:rsidR="00162D28" w:rsidRPr="00553589" w:rsidRDefault="00162D28" w:rsidP="00162D28">
            <w:pPr>
              <w:pStyle w:val="TableParagraph"/>
              <w:ind w:left="0"/>
              <w:rPr>
                <w:sz w:val="24"/>
              </w:rPr>
            </w:pPr>
            <w:r w:rsidRPr="00553589">
              <w:rPr>
                <w:sz w:val="24"/>
              </w:rPr>
              <w:t xml:space="preserve">Appropriate equipment has been ordered and used to ensure all classes and ages can access the sports at their own level. There are now stop watches to aid children in monitoring their own achievements. </w:t>
            </w:r>
          </w:p>
        </w:tc>
        <w:tc>
          <w:tcPr>
            <w:tcW w:w="3076" w:type="dxa"/>
          </w:tcPr>
          <w:p w:rsidR="00162D28" w:rsidRPr="00553589" w:rsidRDefault="00162D28" w:rsidP="00162D28">
            <w:pPr>
              <w:pStyle w:val="TableParagraph"/>
              <w:ind w:left="0"/>
              <w:rPr>
                <w:sz w:val="24"/>
              </w:rPr>
            </w:pPr>
            <w:r w:rsidRPr="00553589">
              <w:rPr>
                <w:sz w:val="24"/>
              </w:rPr>
              <w:t xml:space="preserve">Ensure equipment is appropriately stored and looked after. Continue to order any resources prior to a teaching topic. </w:t>
            </w:r>
          </w:p>
        </w:tc>
      </w:tr>
    </w:tbl>
    <w:p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52"/>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6"/>
        </w:trPr>
        <w:tc>
          <w:tcPr>
            <w:tcW w:w="12302" w:type="dxa"/>
            <w:gridSpan w:val="4"/>
            <w:vMerge/>
            <w:tcBorders>
              <w:top w:val="nil"/>
            </w:tcBorders>
          </w:tcPr>
          <w:p w:rsidR="00397BDD" w:rsidRDefault="00397BDD">
            <w:pPr>
              <w:rPr>
                <w:sz w:val="2"/>
                <w:szCs w:val="2"/>
              </w:rPr>
            </w:pPr>
          </w:p>
        </w:tc>
        <w:tc>
          <w:tcPr>
            <w:tcW w:w="3076" w:type="dxa"/>
          </w:tcPr>
          <w:p w:rsidR="00397BDD" w:rsidRDefault="006C016C">
            <w:pPr>
              <w:pStyle w:val="TableParagraph"/>
              <w:spacing w:line="257" w:lineRule="exact"/>
              <w:ind w:left="20"/>
              <w:jc w:val="center"/>
              <w:rPr>
                <w:sz w:val="24"/>
              </w:rPr>
            </w:pPr>
            <w:r>
              <w:rPr>
                <w:color w:val="231F20"/>
                <w:sz w:val="24"/>
              </w:rPr>
              <w:t>%</w:t>
            </w:r>
          </w:p>
        </w:tc>
      </w:tr>
      <w:tr w:rsidR="00397BDD">
        <w:trPr>
          <w:trHeight w:val="402"/>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Pr="00162D28" w:rsidRDefault="006C016C">
            <w:pPr>
              <w:pStyle w:val="TableParagraph"/>
              <w:spacing w:before="16"/>
              <w:rPr>
                <w:b/>
                <w:sz w:val="24"/>
              </w:rPr>
            </w:pPr>
            <w:r w:rsidRPr="00162D28">
              <w:rPr>
                <w:b/>
                <w:color w:val="231F20"/>
                <w:sz w:val="24"/>
              </w:rPr>
              <w:t>Your</w:t>
            </w:r>
            <w:r w:rsidRPr="00162D28">
              <w:rPr>
                <w:b/>
                <w:color w:val="231F20"/>
                <w:spacing w:val="-7"/>
                <w:sz w:val="24"/>
              </w:rPr>
              <w:t xml:space="preserve"> </w:t>
            </w:r>
            <w:r w:rsidRPr="00162D28">
              <w:rPr>
                <w:b/>
                <w:color w:val="231F20"/>
                <w:sz w:val="24"/>
              </w:rPr>
              <w:t>school</w:t>
            </w:r>
            <w:r w:rsidRPr="00162D28">
              <w:rPr>
                <w:b/>
                <w:color w:val="231F20"/>
                <w:spacing w:val="-7"/>
                <w:sz w:val="24"/>
              </w:rPr>
              <w:t xml:space="preserve"> </w:t>
            </w:r>
            <w:r w:rsidRPr="00162D28">
              <w:rPr>
                <w:b/>
                <w:color w:val="231F20"/>
                <w:sz w:val="24"/>
              </w:rPr>
              <w:t>focus</w:t>
            </w:r>
            <w:r w:rsidRPr="00162D28">
              <w:rPr>
                <w:b/>
                <w:color w:val="231F20"/>
                <w:spacing w:val="-7"/>
                <w:sz w:val="24"/>
              </w:rPr>
              <w:t xml:space="preserve"> </w:t>
            </w:r>
            <w:r w:rsidRPr="00162D28">
              <w:rPr>
                <w:b/>
                <w:color w:val="231F20"/>
                <w:sz w:val="24"/>
              </w:rPr>
              <w:t>should</w:t>
            </w:r>
            <w:r w:rsidRPr="00162D28">
              <w:rPr>
                <w:b/>
                <w:color w:val="231F20"/>
                <w:spacing w:val="-7"/>
                <w:sz w:val="24"/>
              </w:rPr>
              <w:t xml:space="preserve"> </w:t>
            </w:r>
            <w:r w:rsidRPr="00162D28">
              <w:rPr>
                <w:b/>
                <w:color w:val="231F20"/>
                <w:sz w:val="24"/>
              </w:rPr>
              <w:t>be</w:t>
            </w:r>
            <w:r w:rsidRPr="00162D28">
              <w:rPr>
                <w:b/>
                <w:color w:val="231F20"/>
                <w:spacing w:val="-7"/>
                <w:sz w:val="24"/>
              </w:rPr>
              <w:t xml:space="preserve"> </w:t>
            </w:r>
            <w:r w:rsidRPr="00162D28">
              <w:rPr>
                <w:b/>
                <w:color w:val="231F20"/>
                <w:sz w:val="24"/>
              </w:rPr>
              <w:t>clear</w:t>
            </w:r>
          </w:p>
        </w:tc>
        <w:tc>
          <w:tcPr>
            <w:tcW w:w="3458" w:type="dxa"/>
            <w:tcBorders>
              <w:bottom w:val="nil"/>
            </w:tcBorders>
          </w:tcPr>
          <w:p w:rsidR="00397BDD" w:rsidRPr="00162D28" w:rsidRDefault="006C016C">
            <w:pPr>
              <w:pStyle w:val="TableParagraph"/>
              <w:spacing w:before="16"/>
              <w:rPr>
                <w:b/>
                <w:sz w:val="24"/>
              </w:rPr>
            </w:pPr>
            <w:r w:rsidRPr="00162D28">
              <w:rPr>
                <w:b/>
                <w:color w:val="231F20"/>
                <w:sz w:val="24"/>
              </w:rPr>
              <w:t>Make</w:t>
            </w:r>
            <w:r w:rsidRPr="00162D28">
              <w:rPr>
                <w:b/>
                <w:color w:val="231F20"/>
                <w:spacing w:val="-5"/>
                <w:sz w:val="24"/>
              </w:rPr>
              <w:t xml:space="preserve"> </w:t>
            </w:r>
            <w:r w:rsidRPr="00162D28">
              <w:rPr>
                <w:b/>
                <w:color w:val="231F20"/>
                <w:sz w:val="24"/>
              </w:rPr>
              <w:t>sure</w:t>
            </w:r>
            <w:r w:rsidRPr="00162D28">
              <w:rPr>
                <w:b/>
                <w:color w:val="231F20"/>
                <w:spacing w:val="-4"/>
                <w:sz w:val="24"/>
              </w:rPr>
              <w:t xml:space="preserve"> </w:t>
            </w:r>
            <w:r w:rsidRPr="00162D28">
              <w:rPr>
                <w:b/>
                <w:color w:val="231F20"/>
                <w:sz w:val="24"/>
              </w:rPr>
              <w:t>your</w:t>
            </w:r>
            <w:r w:rsidRPr="00162D28">
              <w:rPr>
                <w:b/>
                <w:color w:val="231F20"/>
                <w:spacing w:val="-6"/>
                <w:sz w:val="24"/>
              </w:rPr>
              <w:t xml:space="preserve"> </w:t>
            </w:r>
            <w:r w:rsidRPr="00162D28">
              <w:rPr>
                <w:b/>
                <w:color w:val="231F20"/>
                <w:sz w:val="24"/>
              </w:rPr>
              <w:t>actions</w:t>
            </w:r>
            <w:r w:rsidRPr="00162D28">
              <w:rPr>
                <w:b/>
                <w:color w:val="231F20"/>
                <w:spacing w:val="-5"/>
                <w:sz w:val="24"/>
              </w:rPr>
              <w:t xml:space="preserve"> </w:t>
            </w:r>
            <w:r w:rsidRPr="00162D28">
              <w:rPr>
                <w:b/>
                <w:color w:val="231F20"/>
                <w:sz w:val="24"/>
              </w:rPr>
              <w:t>to</w:t>
            </w:r>
          </w:p>
        </w:tc>
        <w:tc>
          <w:tcPr>
            <w:tcW w:w="1663" w:type="dxa"/>
            <w:tcBorders>
              <w:bottom w:val="nil"/>
            </w:tcBorders>
          </w:tcPr>
          <w:p w:rsidR="00397BDD" w:rsidRPr="00162D28" w:rsidRDefault="006C016C">
            <w:pPr>
              <w:pStyle w:val="TableParagraph"/>
              <w:spacing w:before="16"/>
              <w:rPr>
                <w:b/>
                <w:sz w:val="24"/>
              </w:rPr>
            </w:pPr>
            <w:r w:rsidRPr="00162D28">
              <w:rPr>
                <w:b/>
                <w:color w:val="231F20"/>
                <w:sz w:val="24"/>
              </w:rPr>
              <w:t>Funding</w:t>
            </w:r>
          </w:p>
        </w:tc>
        <w:tc>
          <w:tcPr>
            <w:tcW w:w="3423" w:type="dxa"/>
            <w:tcBorders>
              <w:bottom w:val="nil"/>
            </w:tcBorders>
          </w:tcPr>
          <w:p w:rsidR="00397BDD" w:rsidRPr="00162D28" w:rsidRDefault="006C016C">
            <w:pPr>
              <w:pStyle w:val="TableParagraph"/>
              <w:spacing w:before="16"/>
              <w:rPr>
                <w:b/>
                <w:sz w:val="24"/>
              </w:rPr>
            </w:pPr>
            <w:r w:rsidRPr="00162D28">
              <w:rPr>
                <w:b/>
                <w:color w:val="231F20"/>
                <w:sz w:val="24"/>
              </w:rPr>
              <w:t>Evidence</w:t>
            </w:r>
            <w:r w:rsidRPr="00162D28">
              <w:rPr>
                <w:b/>
                <w:color w:val="231F20"/>
                <w:spacing w:val="-4"/>
                <w:sz w:val="24"/>
              </w:rPr>
              <w:t xml:space="preserve"> </w:t>
            </w:r>
            <w:r w:rsidRPr="00162D28">
              <w:rPr>
                <w:b/>
                <w:color w:val="231F20"/>
                <w:sz w:val="24"/>
              </w:rPr>
              <w:t>of</w:t>
            </w:r>
            <w:r w:rsidRPr="00162D28">
              <w:rPr>
                <w:b/>
                <w:color w:val="231F20"/>
                <w:spacing w:val="-4"/>
                <w:sz w:val="24"/>
              </w:rPr>
              <w:t xml:space="preserve"> </w:t>
            </w:r>
            <w:r w:rsidRPr="00162D28">
              <w:rPr>
                <w:b/>
                <w:color w:val="231F20"/>
                <w:sz w:val="24"/>
              </w:rPr>
              <w:t>impact:</w:t>
            </w:r>
            <w:r w:rsidRPr="00162D28">
              <w:rPr>
                <w:b/>
                <w:color w:val="231F20"/>
                <w:spacing w:val="-4"/>
                <w:sz w:val="24"/>
              </w:rPr>
              <w:t xml:space="preserve"> </w:t>
            </w:r>
            <w:r w:rsidRPr="00162D28">
              <w:rPr>
                <w:b/>
                <w:color w:val="231F20"/>
                <w:sz w:val="24"/>
              </w:rPr>
              <w:t>what</w:t>
            </w:r>
            <w:r w:rsidRPr="00162D28">
              <w:rPr>
                <w:b/>
                <w:color w:val="231F20"/>
                <w:spacing w:val="-3"/>
                <w:sz w:val="24"/>
              </w:rPr>
              <w:t xml:space="preserve"> </w:t>
            </w:r>
            <w:r w:rsidRPr="00162D28">
              <w:rPr>
                <w:b/>
                <w:color w:val="231F20"/>
                <w:sz w:val="24"/>
              </w:rPr>
              <w:t>do</w:t>
            </w:r>
          </w:p>
        </w:tc>
        <w:tc>
          <w:tcPr>
            <w:tcW w:w="3076" w:type="dxa"/>
            <w:tcBorders>
              <w:bottom w:val="nil"/>
            </w:tcBorders>
          </w:tcPr>
          <w:p w:rsidR="00397BDD" w:rsidRPr="00162D28" w:rsidRDefault="006C016C">
            <w:pPr>
              <w:pStyle w:val="TableParagraph"/>
              <w:spacing w:before="16"/>
              <w:rPr>
                <w:b/>
                <w:sz w:val="24"/>
              </w:rPr>
            </w:pPr>
            <w:r w:rsidRPr="00162D28">
              <w:rPr>
                <w:b/>
                <w:color w:val="231F20"/>
                <w:sz w:val="24"/>
              </w:rPr>
              <w:t>Sustainability</w:t>
            </w:r>
            <w:r w:rsidRPr="00162D28">
              <w:rPr>
                <w:b/>
                <w:color w:val="231F20"/>
                <w:spacing w:val="-6"/>
                <w:sz w:val="24"/>
              </w:rPr>
              <w:t xml:space="preserve"> </w:t>
            </w:r>
            <w:r w:rsidRPr="00162D28">
              <w:rPr>
                <w:b/>
                <w:color w:val="231F20"/>
                <w:sz w:val="24"/>
              </w:rPr>
              <w:t>and</w:t>
            </w:r>
            <w:r w:rsidRPr="00162D28">
              <w:rPr>
                <w:b/>
                <w:color w:val="231F20"/>
                <w:spacing w:val="-5"/>
                <w:sz w:val="24"/>
              </w:rPr>
              <w:t xml:space="preserve"> </w:t>
            </w:r>
            <w:r w:rsidRPr="00162D28">
              <w:rPr>
                <w:b/>
                <w:color w:val="231F20"/>
                <w:sz w:val="24"/>
              </w:rPr>
              <w:t>suggested</w:t>
            </w:r>
          </w:p>
        </w:tc>
      </w:tr>
      <w:tr w:rsidR="00397BDD">
        <w:trPr>
          <w:trHeight w:val="288"/>
        </w:trPr>
        <w:tc>
          <w:tcPr>
            <w:tcW w:w="3758" w:type="dxa"/>
            <w:tcBorders>
              <w:top w:val="nil"/>
              <w:bottom w:val="nil"/>
            </w:tcBorders>
          </w:tcPr>
          <w:p w:rsidR="00397BDD" w:rsidRPr="00162D28" w:rsidRDefault="006C016C">
            <w:pPr>
              <w:pStyle w:val="TableParagraph"/>
              <w:spacing w:line="263" w:lineRule="exact"/>
              <w:rPr>
                <w:b/>
                <w:sz w:val="24"/>
              </w:rPr>
            </w:pPr>
            <w:r w:rsidRPr="00162D28">
              <w:rPr>
                <w:b/>
                <w:color w:val="231F20"/>
                <w:sz w:val="24"/>
              </w:rPr>
              <w:t>what</w:t>
            </w:r>
            <w:r w:rsidRPr="00162D28">
              <w:rPr>
                <w:b/>
                <w:color w:val="231F20"/>
                <w:spacing w:val="-3"/>
                <w:sz w:val="24"/>
              </w:rPr>
              <w:t xml:space="preserve"> </w:t>
            </w:r>
            <w:r w:rsidRPr="00162D28">
              <w:rPr>
                <w:b/>
                <w:color w:val="231F20"/>
                <w:sz w:val="24"/>
              </w:rPr>
              <w:t>you</w:t>
            </w:r>
            <w:r w:rsidRPr="00162D28">
              <w:rPr>
                <w:b/>
                <w:color w:val="231F20"/>
                <w:spacing w:val="-4"/>
                <w:sz w:val="24"/>
              </w:rPr>
              <w:t xml:space="preserve"> </w:t>
            </w:r>
            <w:r w:rsidRPr="00162D28">
              <w:rPr>
                <w:b/>
                <w:color w:val="231F20"/>
                <w:sz w:val="24"/>
              </w:rPr>
              <w:t>want</w:t>
            </w:r>
            <w:r w:rsidRPr="00162D28">
              <w:rPr>
                <w:b/>
                <w:color w:val="231F20"/>
                <w:spacing w:val="-3"/>
                <w:sz w:val="24"/>
              </w:rPr>
              <w:t xml:space="preserve"> </w:t>
            </w:r>
            <w:r w:rsidRPr="00162D28">
              <w:rPr>
                <w:b/>
                <w:color w:val="231F20"/>
                <w:sz w:val="24"/>
              </w:rPr>
              <w:t>the</w:t>
            </w:r>
            <w:r w:rsidRPr="00162D28">
              <w:rPr>
                <w:b/>
                <w:color w:val="231F20"/>
                <w:spacing w:val="-3"/>
                <w:sz w:val="24"/>
              </w:rPr>
              <w:t xml:space="preserve"> </w:t>
            </w:r>
            <w:r w:rsidRPr="00162D28">
              <w:rPr>
                <w:b/>
                <w:color w:val="231F20"/>
                <w:sz w:val="24"/>
              </w:rPr>
              <w:t>pupils</w:t>
            </w:r>
            <w:r w:rsidRPr="00162D28">
              <w:rPr>
                <w:b/>
                <w:color w:val="231F20"/>
                <w:spacing w:val="-4"/>
                <w:sz w:val="24"/>
              </w:rPr>
              <w:t xml:space="preserve"> </w:t>
            </w:r>
            <w:r w:rsidRPr="00162D28">
              <w:rPr>
                <w:b/>
                <w:color w:val="231F20"/>
                <w:sz w:val="24"/>
              </w:rPr>
              <w:t>to</w:t>
            </w:r>
            <w:r w:rsidRPr="00162D28">
              <w:rPr>
                <w:b/>
                <w:color w:val="231F20"/>
                <w:spacing w:val="-3"/>
                <w:sz w:val="24"/>
              </w:rPr>
              <w:t xml:space="preserve"> </w:t>
            </w:r>
            <w:r w:rsidRPr="00162D28">
              <w:rPr>
                <w:b/>
                <w:color w:val="231F20"/>
                <w:sz w:val="24"/>
              </w:rPr>
              <w:t>know</w:t>
            </w:r>
          </w:p>
        </w:tc>
        <w:tc>
          <w:tcPr>
            <w:tcW w:w="3458" w:type="dxa"/>
            <w:tcBorders>
              <w:top w:val="nil"/>
              <w:bottom w:val="nil"/>
            </w:tcBorders>
          </w:tcPr>
          <w:p w:rsidR="00397BDD" w:rsidRPr="00162D28" w:rsidRDefault="006C016C">
            <w:pPr>
              <w:pStyle w:val="TableParagraph"/>
              <w:spacing w:line="263" w:lineRule="exact"/>
              <w:rPr>
                <w:b/>
                <w:sz w:val="24"/>
              </w:rPr>
            </w:pPr>
            <w:r w:rsidRPr="00162D28">
              <w:rPr>
                <w:b/>
                <w:color w:val="231F20"/>
                <w:sz w:val="24"/>
              </w:rPr>
              <w:t>achieve</w:t>
            </w:r>
            <w:r w:rsidRPr="00162D28">
              <w:rPr>
                <w:b/>
                <w:color w:val="231F20"/>
                <w:spacing w:val="-6"/>
                <w:sz w:val="24"/>
              </w:rPr>
              <w:t xml:space="preserve"> </w:t>
            </w:r>
            <w:r w:rsidRPr="00162D28">
              <w:rPr>
                <w:b/>
                <w:color w:val="231F20"/>
                <w:sz w:val="24"/>
              </w:rPr>
              <w:t>are</w:t>
            </w:r>
            <w:r w:rsidRPr="00162D28">
              <w:rPr>
                <w:b/>
                <w:color w:val="231F20"/>
                <w:spacing w:val="-5"/>
                <w:sz w:val="24"/>
              </w:rPr>
              <w:t xml:space="preserve"> </w:t>
            </w:r>
            <w:r w:rsidRPr="00162D28">
              <w:rPr>
                <w:b/>
                <w:color w:val="231F20"/>
                <w:sz w:val="24"/>
              </w:rPr>
              <w:t>linked</w:t>
            </w:r>
            <w:r w:rsidRPr="00162D28">
              <w:rPr>
                <w:b/>
                <w:color w:val="231F20"/>
                <w:spacing w:val="-5"/>
                <w:sz w:val="24"/>
              </w:rPr>
              <w:t xml:space="preserve"> </w:t>
            </w:r>
            <w:r w:rsidRPr="00162D28">
              <w:rPr>
                <w:b/>
                <w:color w:val="231F20"/>
                <w:sz w:val="24"/>
              </w:rPr>
              <w:t>to</w:t>
            </w:r>
            <w:r w:rsidRPr="00162D28">
              <w:rPr>
                <w:b/>
                <w:color w:val="231F20"/>
                <w:spacing w:val="-7"/>
                <w:sz w:val="24"/>
              </w:rPr>
              <w:t xml:space="preserve"> </w:t>
            </w:r>
            <w:r w:rsidRPr="00162D28">
              <w:rPr>
                <w:b/>
                <w:color w:val="231F20"/>
                <w:sz w:val="24"/>
              </w:rPr>
              <w:t>your</w:t>
            </w:r>
          </w:p>
        </w:tc>
        <w:tc>
          <w:tcPr>
            <w:tcW w:w="1663" w:type="dxa"/>
            <w:tcBorders>
              <w:top w:val="nil"/>
              <w:bottom w:val="nil"/>
            </w:tcBorders>
          </w:tcPr>
          <w:p w:rsidR="00397BDD" w:rsidRPr="00162D28" w:rsidRDefault="006C016C">
            <w:pPr>
              <w:pStyle w:val="TableParagraph"/>
              <w:spacing w:line="263" w:lineRule="exact"/>
              <w:rPr>
                <w:b/>
                <w:sz w:val="24"/>
              </w:rPr>
            </w:pPr>
            <w:r w:rsidRPr="00162D28">
              <w:rPr>
                <w:b/>
                <w:color w:val="231F20"/>
                <w:sz w:val="24"/>
              </w:rPr>
              <w:t>allocated:</w:t>
            </w:r>
          </w:p>
        </w:tc>
        <w:tc>
          <w:tcPr>
            <w:tcW w:w="3423" w:type="dxa"/>
            <w:tcBorders>
              <w:top w:val="nil"/>
              <w:bottom w:val="nil"/>
            </w:tcBorders>
          </w:tcPr>
          <w:p w:rsidR="00397BDD" w:rsidRPr="00162D28" w:rsidRDefault="006C016C">
            <w:pPr>
              <w:pStyle w:val="TableParagraph"/>
              <w:spacing w:line="263" w:lineRule="exact"/>
              <w:rPr>
                <w:b/>
                <w:sz w:val="24"/>
              </w:rPr>
            </w:pPr>
            <w:r w:rsidRPr="00162D28">
              <w:rPr>
                <w:b/>
                <w:color w:val="231F20"/>
                <w:sz w:val="24"/>
              </w:rPr>
              <w:t>pupils</w:t>
            </w:r>
            <w:r w:rsidRPr="00162D28">
              <w:rPr>
                <w:b/>
                <w:color w:val="231F20"/>
                <w:spacing w:val="-3"/>
                <w:sz w:val="24"/>
              </w:rPr>
              <w:t xml:space="preserve"> </w:t>
            </w:r>
            <w:r w:rsidRPr="00162D28">
              <w:rPr>
                <w:b/>
                <w:color w:val="231F20"/>
                <w:sz w:val="24"/>
              </w:rPr>
              <w:t>now</w:t>
            </w:r>
            <w:r w:rsidRPr="00162D28">
              <w:rPr>
                <w:b/>
                <w:color w:val="231F20"/>
                <w:spacing w:val="-2"/>
                <w:sz w:val="24"/>
              </w:rPr>
              <w:t xml:space="preserve"> </w:t>
            </w:r>
            <w:r w:rsidRPr="00162D28">
              <w:rPr>
                <w:b/>
                <w:color w:val="231F20"/>
                <w:sz w:val="24"/>
              </w:rPr>
              <w:t>know</w:t>
            </w:r>
            <w:r w:rsidRPr="00162D28">
              <w:rPr>
                <w:b/>
                <w:color w:val="231F20"/>
                <w:spacing w:val="-2"/>
                <w:sz w:val="24"/>
              </w:rPr>
              <w:t xml:space="preserve"> </w:t>
            </w:r>
            <w:r w:rsidRPr="00162D28">
              <w:rPr>
                <w:b/>
                <w:color w:val="231F20"/>
                <w:sz w:val="24"/>
              </w:rPr>
              <w:t>and</w:t>
            </w:r>
            <w:r w:rsidRPr="00162D28">
              <w:rPr>
                <w:b/>
                <w:color w:val="231F20"/>
                <w:spacing w:val="-3"/>
                <w:sz w:val="24"/>
              </w:rPr>
              <w:t xml:space="preserve"> </w:t>
            </w:r>
            <w:r w:rsidRPr="00162D28">
              <w:rPr>
                <w:b/>
                <w:color w:val="231F20"/>
                <w:sz w:val="24"/>
              </w:rPr>
              <w:t>what</w:t>
            </w:r>
          </w:p>
        </w:tc>
        <w:tc>
          <w:tcPr>
            <w:tcW w:w="3076" w:type="dxa"/>
            <w:tcBorders>
              <w:top w:val="nil"/>
              <w:bottom w:val="nil"/>
            </w:tcBorders>
          </w:tcPr>
          <w:p w:rsidR="00397BDD" w:rsidRPr="00162D28" w:rsidRDefault="006C016C">
            <w:pPr>
              <w:pStyle w:val="TableParagraph"/>
              <w:spacing w:line="263" w:lineRule="exact"/>
              <w:rPr>
                <w:b/>
                <w:sz w:val="24"/>
              </w:rPr>
            </w:pPr>
            <w:r w:rsidRPr="00162D28">
              <w:rPr>
                <w:b/>
                <w:color w:val="231F20"/>
                <w:sz w:val="24"/>
              </w:rPr>
              <w:t>next</w:t>
            </w:r>
            <w:r w:rsidRPr="00162D28">
              <w:rPr>
                <w:b/>
                <w:color w:val="231F20"/>
                <w:spacing w:val="-7"/>
                <w:sz w:val="24"/>
              </w:rPr>
              <w:t xml:space="preserve"> </w:t>
            </w:r>
            <w:r w:rsidRPr="00162D28">
              <w:rPr>
                <w:b/>
                <w:color w:val="231F20"/>
                <w:sz w:val="24"/>
              </w:rPr>
              <w:t>steps:</w:t>
            </w:r>
          </w:p>
        </w:tc>
      </w:tr>
      <w:tr w:rsidR="00397BDD">
        <w:trPr>
          <w:trHeight w:val="287"/>
        </w:trPr>
        <w:tc>
          <w:tcPr>
            <w:tcW w:w="3758" w:type="dxa"/>
            <w:tcBorders>
              <w:top w:val="nil"/>
              <w:bottom w:val="nil"/>
            </w:tcBorders>
          </w:tcPr>
          <w:p w:rsidR="00397BDD" w:rsidRPr="00162D28" w:rsidRDefault="006C016C">
            <w:pPr>
              <w:pStyle w:val="TableParagraph"/>
              <w:spacing w:line="263" w:lineRule="exact"/>
              <w:rPr>
                <w:b/>
                <w:sz w:val="24"/>
              </w:rPr>
            </w:pPr>
            <w:r w:rsidRPr="00162D28">
              <w:rPr>
                <w:b/>
                <w:color w:val="231F20"/>
                <w:sz w:val="24"/>
              </w:rPr>
              <w:t>and</w:t>
            </w:r>
            <w:r w:rsidRPr="00162D28">
              <w:rPr>
                <w:b/>
                <w:color w:val="231F20"/>
                <w:spacing w:val="-2"/>
                <w:sz w:val="24"/>
              </w:rPr>
              <w:t xml:space="preserve"> </w:t>
            </w:r>
            <w:r w:rsidRPr="00162D28">
              <w:rPr>
                <w:b/>
                <w:color w:val="231F20"/>
                <w:sz w:val="24"/>
              </w:rPr>
              <w:t>be</w:t>
            </w:r>
            <w:r w:rsidRPr="00162D28">
              <w:rPr>
                <w:b/>
                <w:color w:val="231F20"/>
                <w:spacing w:val="-2"/>
                <w:sz w:val="24"/>
              </w:rPr>
              <w:t xml:space="preserve"> </w:t>
            </w:r>
            <w:r w:rsidRPr="00162D28">
              <w:rPr>
                <w:b/>
                <w:color w:val="231F20"/>
                <w:sz w:val="24"/>
              </w:rPr>
              <w:t>able</w:t>
            </w:r>
            <w:r w:rsidRPr="00162D28">
              <w:rPr>
                <w:b/>
                <w:color w:val="231F20"/>
                <w:spacing w:val="-1"/>
                <w:sz w:val="24"/>
              </w:rPr>
              <w:t xml:space="preserve"> </w:t>
            </w:r>
            <w:r w:rsidRPr="00162D28">
              <w:rPr>
                <w:b/>
                <w:color w:val="231F20"/>
                <w:sz w:val="24"/>
              </w:rPr>
              <w:t>to</w:t>
            </w:r>
            <w:r w:rsidRPr="00162D28">
              <w:rPr>
                <w:b/>
                <w:color w:val="231F20"/>
                <w:spacing w:val="-2"/>
                <w:sz w:val="24"/>
              </w:rPr>
              <w:t xml:space="preserve"> </w:t>
            </w:r>
            <w:r w:rsidRPr="00162D28">
              <w:rPr>
                <w:b/>
                <w:color w:val="231F20"/>
                <w:sz w:val="24"/>
              </w:rPr>
              <w:t>do</w:t>
            </w:r>
            <w:r w:rsidRPr="00162D28">
              <w:rPr>
                <w:b/>
                <w:color w:val="231F20"/>
                <w:spacing w:val="-1"/>
                <w:sz w:val="24"/>
              </w:rPr>
              <w:t xml:space="preserve"> </w:t>
            </w:r>
            <w:r w:rsidRPr="00162D28">
              <w:rPr>
                <w:b/>
                <w:color w:val="231F20"/>
                <w:sz w:val="24"/>
              </w:rPr>
              <w:t>and</w:t>
            </w:r>
            <w:r w:rsidRPr="00162D28">
              <w:rPr>
                <w:b/>
                <w:color w:val="231F20"/>
                <w:spacing w:val="-2"/>
                <w:sz w:val="24"/>
              </w:rPr>
              <w:t xml:space="preserve"> </w:t>
            </w:r>
            <w:r w:rsidRPr="00162D28">
              <w:rPr>
                <w:b/>
                <w:color w:val="231F20"/>
                <w:sz w:val="24"/>
              </w:rPr>
              <w:t>about</w:t>
            </w:r>
          </w:p>
        </w:tc>
        <w:tc>
          <w:tcPr>
            <w:tcW w:w="3458" w:type="dxa"/>
            <w:tcBorders>
              <w:top w:val="nil"/>
              <w:bottom w:val="nil"/>
            </w:tcBorders>
          </w:tcPr>
          <w:p w:rsidR="00397BDD" w:rsidRPr="00162D28" w:rsidRDefault="006C016C">
            <w:pPr>
              <w:pStyle w:val="TableParagraph"/>
              <w:spacing w:line="263" w:lineRule="exact"/>
              <w:rPr>
                <w:b/>
                <w:sz w:val="24"/>
              </w:rPr>
            </w:pPr>
            <w:r w:rsidRPr="00162D28">
              <w:rPr>
                <w:b/>
                <w:color w:val="231F20"/>
                <w:sz w:val="24"/>
              </w:rPr>
              <w:t>intentions:</w:t>
            </w:r>
          </w:p>
        </w:tc>
        <w:tc>
          <w:tcPr>
            <w:tcW w:w="1663" w:type="dxa"/>
            <w:tcBorders>
              <w:top w:val="nil"/>
              <w:bottom w:val="nil"/>
            </w:tcBorders>
          </w:tcPr>
          <w:p w:rsidR="00397BDD" w:rsidRPr="00162D28" w:rsidRDefault="00397BDD">
            <w:pPr>
              <w:pStyle w:val="TableParagraph"/>
              <w:ind w:left="0"/>
              <w:rPr>
                <w:rFonts w:ascii="Times New Roman"/>
                <w:b/>
                <w:sz w:val="20"/>
              </w:rPr>
            </w:pPr>
          </w:p>
        </w:tc>
        <w:tc>
          <w:tcPr>
            <w:tcW w:w="3423" w:type="dxa"/>
            <w:tcBorders>
              <w:top w:val="nil"/>
              <w:bottom w:val="nil"/>
            </w:tcBorders>
          </w:tcPr>
          <w:p w:rsidR="00397BDD" w:rsidRPr="00162D28" w:rsidRDefault="006C016C">
            <w:pPr>
              <w:pStyle w:val="TableParagraph"/>
              <w:spacing w:line="263" w:lineRule="exact"/>
              <w:rPr>
                <w:b/>
                <w:sz w:val="24"/>
              </w:rPr>
            </w:pPr>
            <w:proofErr w:type="gramStart"/>
            <w:r w:rsidRPr="00162D28">
              <w:rPr>
                <w:b/>
                <w:color w:val="231F20"/>
                <w:sz w:val="24"/>
              </w:rPr>
              <w:t>can</w:t>
            </w:r>
            <w:proofErr w:type="gramEnd"/>
            <w:r w:rsidRPr="00162D28">
              <w:rPr>
                <w:b/>
                <w:color w:val="231F20"/>
                <w:spacing w:val="-3"/>
                <w:sz w:val="24"/>
              </w:rPr>
              <w:t xml:space="preserve"> </w:t>
            </w:r>
            <w:r w:rsidRPr="00162D28">
              <w:rPr>
                <w:b/>
                <w:color w:val="231F20"/>
                <w:sz w:val="24"/>
              </w:rPr>
              <w:t>they</w:t>
            </w:r>
            <w:r w:rsidRPr="00162D28">
              <w:rPr>
                <w:b/>
                <w:color w:val="231F20"/>
                <w:spacing w:val="-2"/>
                <w:sz w:val="24"/>
              </w:rPr>
              <w:t xml:space="preserve"> </w:t>
            </w:r>
            <w:r w:rsidRPr="00162D28">
              <w:rPr>
                <w:b/>
                <w:color w:val="231F20"/>
                <w:sz w:val="24"/>
              </w:rPr>
              <w:t>now</w:t>
            </w:r>
            <w:r w:rsidRPr="00162D28">
              <w:rPr>
                <w:b/>
                <w:color w:val="231F20"/>
                <w:spacing w:val="-3"/>
                <w:sz w:val="24"/>
              </w:rPr>
              <w:t xml:space="preserve"> </w:t>
            </w:r>
            <w:r w:rsidRPr="00162D28">
              <w:rPr>
                <w:b/>
                <w:color w:val="231F20"/>
                <w:sz w:val="24"/>
              </w:rPr>
              <w:t>do?</w:t>
            </w:r>
            <w:r w:rsidRPr="00162D28">
              <w:rPr>
                <w:b/>
                <w:color w:val="231F20"/>
                <w:spacing w:val="-2"/>
                <w:sz w:val="24"/>
              </w:rPr>
              <w:t xml:space="preserve"> </w:t>
            </w:r>
            <w:r w:rsidRPr="00162D28">
              <w:rPr>
                <w:b/>
                <w:color w:val="231F20"/>
                <w:sz w:val="24"/>
              </w:rPr>
              <w:t>What</w:t>
            </w:r>
            <w:r w:rsidRPr="00162D28">
              <w:rPr>
                <w:b/>
                <w:color w:val="231F20"/>
                <w:spacing w:val="-3"/>
                <w:sz w:val="24"/>
              </w:rPr>
              <w:t xml:space="preserve"> </w:t>
            </w:r>
            <w:r w:rsidRPr="00162D28">
              <w:rPr>
                <w:b/>
                <w:color w:val="231F20"/>
                <w:sz w:val="24"/>
              </w:rPr>
              <w:t>has</w:t>
            </w:r>
          </w:p>
        </w:tc>
        <w:tc>
          <w:tcPr>
            <w:tcW w:w="3076" w:type="dxa"/>
            <w:tcBorders>
              <w:top w:val="nil"/>
              <w:bottom w:val="nil"/>
            </w:tcBorders>
          </w:tcPr>
          <w:p w:rsidR="00397BDD" w:rsidRPr="00162D28" w:rsidRDefault="00397BDD">
            <w:pPr>
              <w:pStyle w:val="TableParagraph"/>
              <w:ind w:left="0"/>
              <w:rPr>
                <w:rFonts w:ascii="Times New Roman"/>
                <w:b/>
                <w:sz w:val="20"/>
              </w:rPr>
            </w:pPr>
          </w:p>
        </w:tc>
      </w:tr>
      <w:tr w:rsidR="00397BDD">
        <w:trPr>
          <w:trHeight w:val="287"/>
        </w:trPr>
        <w:tc>
          <w:tcPr>
            <w:tcW w:w="3758" w:type="dxa"/>
            <w:tcBorders>
              <w:top w:val="nil"/>
              <w:bottom w:val="nil"/>
            </w:tcBorders>
          </w:tcPr>
          <w:p w:rsidR="00397BDD" w:rsidRPr="00162D28" w:rsidRDefault="006C016C">
            <w:pPr>
              <w:pStyle w:val="TableParagraph"/>
              <w:spacing w:line="263" w:lineRule="exact"/>
              <w:rPr>
                <w:b/>
                <w:sz w:val="24"/>
              </w:rPr>
            </w:pPr>
            <w:r w:rsidRPr="00162D28">
              <w:rPr>
                <w:b/>
                <w:color w:val="231F20"/>
                <w:sz w:val="24"/>
              </w:rPr>
              <w:t>what</w:t>
            </w:r>
            <w:r w:rsidRPr="00162D28">
              <w:rPr>
                <w:b/>
                <w:color w:val="231F20"/>
                <w:spacing w:val="-3"/>
                <w:sz w:val="24"/>
              </w:rPr>
              <w:t xml:space="preserve"> </w:t>
            </w:r>
            <w:r w:rsidRPr="00162D28">
              <w:rPr>
                <w:b/>
                <w:color w:val="231F20"/>
                <w:sz w:val="24"/>
              </w:rPr>
              <w:t>they</w:t>
            </w:r>
            <w:r w:rsidRPr="00162D28">
              <w:rPr>
                <w:b/>
                <w:color w:val="231F20"/>
                <w:spacing w:val="-2"/>
                <w:sz w:val="24"/>
              </w:rPr>
              <w:t xml:space="preserve"> </w:t>
            </w:r>
            <w:r w:rsidRPr="00162D28">
              <w:rPr>
                <w:b/>
                <w:color w:val="231F20"/>
                <w:sz w:val="24"/>
              </w:rPr>
              <w:t>need</w:t>
            </w:r>
            <w:r w:rsidRPr="00162D28">
              <w:rPr>
                <w:b/>
                <w:color w:val="231F20"/>
                <w:spacing w:val="-3"/>
                <w:sz w:val="24"/>
              </w:rPr>
              <w:t xml:space="preserve"> </w:t>
            </w:r>
            <w:r w:rsidRPr="00162D28">
              <w:rPr>
                <w:b/>
                <w:color w:val="231F20"/>
                <w:sz w:val="24"/>
              </w:rPr>
              <w:t>to</w:t>
            </w:r>
            <w:r w:rsidRPr="00162D28">
              <w:rPr>
                <w:b/>
                <w:color w:val="231F20"/>
                <w:spacing w:val="-4"/>
                <w:sz w:val="24"/>
              </w:rPr>
              <w:t xml:space="preserve"> </w:t>
            </w:r>
            <w:r w:rsidRPr="00162D28">
              <w:rPr>
                <w:b/>
                <w:color w:val="231F20"/>
                <w:sz w:val="24"/>
              </w:rPr>
              <w:t>learn</w:t>
            </w:r>
            <w:r w:rsidRPr="00162D28">
              <w:rPr>
                <w:b/>
                <w:color w:val="231F20"/>
                <w:spacing w:val="-3"/>
                <w:sz w:val="24"/>
              </w:rPr>
              <w:t xml:space="preserve"> </w:t>
            </w:r>
            <w:r w:rsidRPr="00162D28">
              <w:rPr>
                <w:b/>
                <w:color w:val="231F20"/>
                <w:sz w:val="24"/>
              </w:rPr>
              <w:t>and</w:t>
            </w:r>
            <w:r w:rsidRPr="00162D28">
              <w:rPr>
                <w:b/>
                <w:color w:val="231F20"/>
                <w:spacing w:val="-3"/>
                <w:sz w:val="24"/>
              </w:rPr>
              <w:t xml:space="preserve"> </w:t>
            </w:r>
            <w:r w:rsidRPr="00162D28">
              <w:rPr>
                <w:b/>
                <w:color w:val="231F20"/>
                <w:sz w:val="24"/>
              </w:rPr>
              <w:t>to</w:t>
            </w:r>
          </w:p>
        </w:tc>
        <w:tc>
          <w:tcPr>
            <w:tcW w:w="3458" w:type="dxa"/>
            <w:tcBorders>
              <w:top w:val="nil"/>
              <w:bottom w:val="nil"/>
            </w:tcBorders>
          </w:tcPr>
          <w:p w:rsidR="00397BDD" w:rsidRPr="00162D28" w:rsidRDefault="00397BDD">
            <w:pPr>
              <w:pStyle w:val="TableParagraph"/>
              <w:ind w:left="0"/>
              <w:rPr>
                <w:rFonts w:ascii="Times New Roman"/>
                <w:b/>
                <w:sz w:val="20"/>
              </w:rPr>
            </w:pPr>
          </w:p>
        </w:tc>
        <w:tc>
          <w:tcPr>
            <w:tcW w:w="1663" w:type="dxa"/>
            <w:tcBorders>
              <w:top w:val="nil"/>
              <w:bottom w:val="nil"/>
            </w:tcBorders>
          </w:tcPr>
          <w:p w:rsidR="00397BDD" w:rsidRPr="00162D28" w:rsidRDefault="00397BDD">
            <w:pPr>
              <w:pStyle w:val="TableParagraph"/>
              <w:ind w:left="0"/>
              <w:rPr>
                <w:rFonts w:ascii="Times New Roman"/>
                <w:b/>
                <w:sz w:val="20"/>
              </w:rPr>
            </w:pPr>
          </w:p>
        </w:tc>
        <w:tc>
          <w:tcPr>
            <w:tcW w:w="3423" w:type="dxa"/>
            <w:tcBorders>
              <w:top w:val="nil"/>
              <w:bottom w:val="nil"/>
            </w:tcBorders>
          </w:tcPr>
          <w:p w:rsidR="00397BDD" w:rsidRPr="00162D28" w:rsidRDefault="006C016C">
            <w:pPr>
              <w:pStyle w:val="TableParagraph"/>
              <w:spacing w:line="263" w:lineRule="exact"/>
              <w:rPr>
                <w:b/>
                <w:sz w:val="24"/>
              </w:rPr>
            </w:pPr>
            <w:proofErr w:type="gramStart"/>
            <w:r w:rsidRPr="00162D28">
              <w:rPr>
                <w:b/>
                <w:color w:val="231F20"/>
                <w:sz w:val="24"/>
              </w:rPr>
              <w:t>changed</w:t>
            </w:r>
            <w:proofErr w:type="gramEnd"/>
            <w:r w:rsidRPr="00162D28">
              <w:rPr>
                <w:b/>
                <w:color w:val="231F20"/>
                <w:sz w:val="24"/>
              </w:rPr>
              <w:t>?:</w:t>
            </w:r>
          </w:p>
        </w:tc>
        <w:tc>
          <w:tcPr>
            <w:tcW w:w="3076" w:type="dxa"/>
            <w:tcBorders>
              <w:top w:val="nil"/>
              <w:bottom w:val="nil"/>
            </w:tcBorders>
          </w:tcPr>
          <w:p w:rsidR="00397BDD" w:rsidRPr="00162D28" w:rsidRDefault="00397BDD">
            <w:pPr>
              <w:pStyle w:val="TableParagraph"/>
              <w:ind w:left="0"/>
              <w:rPr>
                <w:rFonts w:ascii="Times New Roman"/>
                <w:b/>
                <w:sz w:val="20"/>
              </w:rPr>
            </w:pPr>
          </w:p>
        </w:tc>
      </w:tr>
      <w:tr w:rsidR="00397BDD">
        <w:trPr>
          <w:trHeight w:val="273"/>
        </w:trPr>
        <w:tc>
          <w:tcPr>
            <w:tcW w:w="3758" w:type="dxa"/>
            <w:tcBorders>
              <w:top w:val="nil"/>
            </w:tcBorders>
          </w:tcPr>
          <w:p w:rsidR="00397BDD" w:rsidRPr="00162D28" w:rsidRDefault="006C016C">
            <w:pPr>
              <w:pStyle w:val="TableParagraph"/>
              <w:spacing w:line="254" w:lineRule="exact"/>
              <w:rPr>
                <w:b/>
                <w:sz w:val="24"/>
              </w:rPr>
            </w:pPr>
            <w:r w:rsidRPr="00162D28">
              <w:rPr>
                <w:b/>
                <w:color w:val="231F20"/>
                <w:sz w:val="24"/>
              </w:rPr>
              <w:t>consolidate</w:t>
            </w:r>
            <w:r w:rsidRPr="00162D28">
              <w:rPr>
                <w:b/>
                <w:color w:val="231F20"/>
                <w:spacing w:val="-9"/>
                <w:sz w:val="24"/>
              </w:rPr>
              <w:t xml:space="preserve"> </w:t>
            </w:r>
            <w:r w:rsidRPr="00162D28">
              <w:rPr>
                <w:b/>
                <w:color w:val="231F20"/>
                <w:sz w:val="24"/>
              </w:rPr>
              <w:t>through</w:t>
            </w:r>
            <w:r w:rsidRPr="00162D28">
              <w:rPr>
                <w:b/>
                <w:color w:val="231F20"/>
                <w:spacing w:val="-9"/>
                <w:sz w:val="24"/>
              </w:rPr>
              <w:t xml:space="preserve"> </w:t>
            </w:r>
            <w:r w:rsidRPr="00162D28">
              <w:rPr>
                <w:b/>
                <w:color w:val="231F20"/>
                <w:sz w:val="24"/>
              </w:rPr>
              <w:t>practice:</w:t>
            </w:r>
          </w:p>
        </w:tc>
        <w:tc>
          <w:tcPr>
            <w:tcW w:w="3458" w:type="dxa"/>
            <w:tcBorders>
              <w:top w:val="nil"/>
            </w:tcBorders>
          </w:tcPr>
          <w:p w:rsidR="00397BDD" w:rsidRPr="00162D28" w:rsidRDefault="00397BDD">
            <w:pPr>
              <w:pStyle w:val="TableParagraph"/>
              <w:ind w:left="0"/>
              <w:rPr>
                <w:rFonts w:ascii="Times New Roman"/>
                <w:b/>
                <w:sz w:val="20"/>
              </w:rPr>
            </w:pPr>
          </w:p>
        </w:tc>
        <w:tc>
          <w:tcPr>
            <w:tcW w:w="1663" w:type="dxa"/>
            <w:tcBorders>
              <w:top w:val="nil"/>
            </w:tcBorders>
          </w:tcPr>
          <w:p w:rsidR="00397BDD" w:rsidRPr="00162D28" w:rsidRDefault="00397BDD">
            <w:pPr>
              <w:pStyle w:val="TableParagraph"/>
              <w:ind w:left="0"/>
              <w:rPr>
                <w:rFonts w:ascii="Times New Roman"/>
                <w:b/>
                <w:sz w:val="20"/>
              </w:rPr>
            </w:pPr>
          </w:p>
        </w:tc>
        <w:tc>
          <w:tcPr>
            <w:tcW w:w="3423" w:type="dxa"/>
            <w:tcBorders>
              <w:top w:val="nil"/>
            </w:tcBorders>
          </w:tcPr>
          <w:p w:rsidR="00397BDD" w:rsidRPr="00162D28" w:rsidRDefault="00397BDD">
            <w:pPr>
              <w:pStyle w:val="TableParagraph"/>
              <w:ind w:left="0"/>
              <w:rPr>
                <w:rFonts w:ascii="Times New Roman"/>
                <w:b/>
                <w:sz w:val="20"/>
              </w:rPr>
            </w:pPr>
          </w:p>
        </w:tc>
        <w:tc>
          <w:tcPr>
            <w:tcW w:w="3076" w:type="dxa"/>
            <w:tcBorders>
              <w:top w:val="nil"/>
            </w:tcBorders>
          </w:tcPr>
          <w:p w:rsidR="00397BDD" w:rsidRPr="00162D28" w:rsidRDefault="00397BDD">
            <w:pPr>
              <w:pStyle w:val="TableParagraph"/>
              <w:ind w:left="0"/>
              <w:rPr>
                <w:rFonts w:ascii="Times New Roman"/>
                <w:b/>
                <w:sz w:val="20"/>
              </w:rPr>
            </w:pPr>
          </w:p>
        </w:tc>
      </w:tr>
      <w:tr w:rsidR="00162D28">
        <w:trPr>
          <w:trHeight w:val="2134"/>
        </w:trPr>
        <w:tc>
          <w:tcPr>
            <w:tcW w:w="3758" w:type="dxa"/>
          </w:tcPr>
          <w:p w:rsidR="00162D28" w:rsidRPr="00553589" w:rsidRDefault="00162D28" w:rsidP="00162D28">
            <w:pPr>
              <w:pStyle w:val="TableParagraph"/>
              <w:ind w:left="0"/>
              <w:rPr>
                <w:sz w:val="24"/>
              </w:rPr>
            </w:pPr>
            <w:r w:rsidRPr="00553589">
              <w:rPr>
                <w:sz w:val="24"/>
              </w:rPr>
              <w:t>To encourage more children to partake in different tournaments and competitions.</w:t>
            </w:r>
          </w:p>
          <w:p w:rsidR="00162D28" w:rsidRPr="00553589" w:rsidRDefault="00162D28" w:rsidP="00162D28">
            <w:pPr>
              <w:pStyle w:val="TableParagraph"/>
              <w:ind w:left="0"/>
              <w:rPr>
                <w:sz w:val="24"/>
              </w:rPr>
            </w:pPr>
          </w:p>
          <w:p w:rsidR="00162D28" w:rsidRPr="00553589" w:rsidRDefault="00162D28" w:rsidP="00162D28">
            <w:pPr>
              <w:pStyle w:val="TableParagraph"/>
              <w:ind w:left="0"/>
              <w:rPr>
                <w:sz w:val="24"/>
              </w:rPr>
            </w:pPr>
          </w:p>
          <w:p w:rsidR="00162D28" w:rsidRPr="00553589" w:rsidRDefault="00162D28" w:rsidP="00162D28">
            <w:pPr>
              <w:pStyle w:val="TableParagraph"/>
              <w:ind w:left="0"/>
              <w:rPr>
                <w:sz w:val="24"/>
              </w:rPr>
            </w:pPr>
          </w:p>
          <w:p w:rsidR="00162D28" w:rsidRPr="00553589" w:rsidRDefault="00162D28" w:rsidP="00162D28">
            <w:pPr>
              <w:pStyle w:val="TableParagraph"/>
              <w:ind w:left="0"/>
              <w:rPr>
                <w:sz w:val="24"/>
              </w:rPr>
            </w:pPr>
          </w:p>
        </w:tc>
        <w:tc>
          <w:tcPr>
            <w:tcW w:w="3458" w:type="dxa"/>
          </w:tcPr>
          <w:p w:rsidR="00162D28" w:rsidRPr="00553589" w:rsidRDefault="00162D28" w:rsidP="00162D28">
            <w:pPr>
              <w:pStyle w:val="TableParagraph"/>
              <w:ind w:left="0"/>
              <w:rPr>
                <w:sz w:val="24"/>
              </w:rPr>
            </w:pPr>
            <w:r w:rsidRPr="00553589">
              <w:rPr>
                <w:sz w:val="24"/>
              </w:rPr>
              <w:t>The school to buy into Shoreham Academy competitions CPD for the academic year, to give different pupils the chance to represent the school locally.</w:t>
            </w:r>
          </w:p>
          <w:p w:rsidR="00162D28" w:rsidRPr="00553589" w:rsidRDefault="00162D28" w:rsidP="00162D28">
            <w:pPr>
              <w:pStyle w:val="TableParagraph"/>
              <w:ind w:left="0"/>
              <w:rPr>
                <w:sz w:val="24"/>
              </w:rPr>
            </w:pPr>
          </w:p>
          <w:p w:rsidR="00162D28" w:rsidRPr="00553589" w:rsidRDefault="00162D28" w:rsidP="00162D28">
            <w:pPr>
              <w:pStyle w:val="TableParagraph"/>
              <w:ind w:left="0"/>
              <w:rPr>
                <w:sz w:val="24"/>
              </w:rPr>
            </w:pPr>
            <w:r w:rsidRPr="00553589">
              <w:rPr>
                <w:sz w:val="24"/>
              </w:rPr>
              <w:t xml:space="preserve">Teachers to provide training before a tournament to boost confidence. </w:t>
            </w:r>
          </w:p>
          <w:p w:rsidR="00162D28" w:rsidRPr="00553589" w:rsidRDefault="00162D28" w:rsidP="00162D28">
            <w:pPr>
              <w:pStyle w:val="TableParagraph"/>
              <w:ind w:left="0"/>
              <w:rPr>
                <w:sz w:val="24"/>
              </w:rPr>
            </w:pPr>
          </w:p>
          <w:p w:rsidR="00162D28" w:rsidRPr="00553589" w:rsidRDefault="00162D28" w:rsidP="00162D28">
            <w:pPr>
              <w:pStyle w:val="TableParagraph"/>
              <w:ind w:left="0"/>
              <w:rPr>
                <w:sz w:val="24"/>
              </w:rPr>
            </w:pPr>
            <w:r w:rsidRPr="00553589">
              <w:rPr>
                <w:sz w:val="24"/>
              </w:rPr>
              <w:t xml:space="preserve">Children should all be given a chance to put themselves forward to compete in age-appropriate tournaments. </w:t>
            </w:r>
          </w:p>
        </w:tc>
        <w:tc>
          <w:tcPr>
            <w:tcW w:w="1663" w:type="dxa"/>
          </w:tcPr>
          <w:p w:rsidR="00162D28" w:rsidRPr="00553589" w:rsidRDefault="00162D28" w:rsidP="00162D28">
            <w:pPr>
              <w:pStyle w:val="TableParagraph"/>
              <w:ind w:left="0"/>
              <w:rPr>
                <w:sz w:val="24"/>
              </w:rPr>
            </w:pPr>
          </w:p>
        </w:tc>
        <w:tc>
          <w:tcPr>
            <w:tcW w:w="3423" w:type="dxa"/>
          </w:tcPr>
          <w:p w:rsidR="00162D28" w:rsidRPr="00553589" w:rsidRDefault="00162D28" w:rsidP="00162D28">
            <w:pPr>
              <w:pStyle w:val="TableParagraph"/>
              <w:ind w:left="0"/>
              <w:rPr>
                <w:sz w:val="24"/>
              </w:rPr>
            </w:pPr>
            <w:r w:rsidRPr="00553589">
              <w:rPr>
                <w:sz w:val="24"/>
              </w:rPr>
              <w:t xml:space="preserve">The children have participated </w:t>
            </w:r>
            <w:proofErr w:type="gramStart"/>
            <w:r w:rsidRPr="00553589">
              <w:rPr>
                <w:sz w:val="24"/>
              </w:rPr>
              <w:t>in  all</w:t>
            </w:r>
            <w:proofErr w:type="gramEnd"/>
            <w:r w:rsidRPr="00553589">
              <w:rPr>
                <w:sz w:val="24"/>
              </w:rPr>
              <w:t xml:space="preserve"> tournaments offered by Shoreham Academy.</w:t>
            </w:r>
          </w:p>
          <w:p w:rsidR="00162D28" w:rsidRPr="00553589" w:rsidRDefault="00162D28" w:rsidP="00162D28">
            <w:pPr>
              <w:pStyle w:val="TableParagraph"/>
              <w:ind w:left="0"/>
              <w:rPr>
                <w:sz w:val="24"/>
              </w:rPr>
            </w:pPr>
          </w:p>
          <w:p w:rsidR="00162D28" w:rsidRPr="00553589" w:rsidRDefault="00162D28" w:rsidP="00162D28">
            <w:pPr>
              <w:pStyle w:val="TableParagraph"/>
              <w:ind w:left="0"/>
              <w:rPr>
                <w:sz w:val="24"/>
              </w:rPr>
            </w:pPr>
            <w:r w:rsidRPr="00553589">
              <w:rPr>
                <w:sz w:val="24"/>
              </w:rPr>
              <w:t xml:space="preserve">To encourage fun and participation, we have invited whole classes along rather than specific teams. </w:t>
            </w:r>
          </w:p>
          <w:p w:rsidR="00162D28" w:rsidRPr="00553589" w:rsidRDefault="00162D28" w:rsidP="00162D28">
            <w:pPr>
              <w:pStyle w:val="TableParagraph"/>
              <w:ind w:left="0"/>
              <w:rPr>
                <w:sz w:val="24"/>
              </w:rPr>
            </w:pPr>
          </w:p>
          <w:p w:rsidR="00162D28" w:rsidRPr="00553589" w:rsidRDefault="00162D28" w:rsidP="00162D28">
            <w:pPr>
              <w:pStyle w:val="TableParagraph"/>
              <w:ind w:left="0"/>
              <w:rPr>
                <w:sz w:val="24"/>
              </w:rPr>
            </w:pPr>
            <w:r w:rsidRPr="00553589">
              <w:rPr>
                <w:sz w:val="24"/>
              </w:rPr>
              <w:t xml:space="preserve">The children were also encouraged to partake in the virtual tournaments during Lockdown. </w:t>
            </w:r>
          </w:p>
        </w:tc>
        <w:tc>
          <w:tcPr>
            <w:tcW w:w="3076" w:type="dxa"/>
          </w:tcPr>
          <w:p w:rsidR="00162D28" w:rsidRPr="00553589" w:rsidRDefault="00162D28" w:rsidP="00162D28">
            <w:pPr>
              <w:pStyle w:val="TableParagraph"/>
              <w:ind w:left="0"/>
              <w:rPr>
                <w:sz w:val="24"/>
              </w:rPr>
            </w:pPr>
            <w:r w:rsidRPr="00553589">
              <w:rPr>
                <w:sz w:val="24"/>
              </w:rPr>
              <w:t xml:space="preserve">St. Peter’s will buy into the Shoreham Academy Competitions again next year. We will continue to aim to attend all tournaments. </w:t>
            </w:r>
          </w:p>
        </w:tc>
      </w:tr>
    </w:tbl>
    <w:p w:rsidR="00397BDD" w:rsidRDefault="00397BDD">
      <w:pPr>
        <w:pStyle w:val="BodyText"/>
        <w:rPr>
          <w:b/>
          <w:sz w:val="20"/>
        </w:rPr>
      </w:pPr>
    </w:p>
    <w:p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trPr>
          <w:trHeight w:val="463"/>
        </w:trPr>
        <w:tc>
          <w:tcPr>
            <w:tcW w:w="7660" w:type="dxa"/>
            <w:gridSpan w:val="2"/>
          </w:tcPr>
          <w:p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trPr>
          <w:trHeight w:val="452"/>
        </w:trPr>
        <w:tc>
          <w:tcPr>
            <w:tcW w:w="1708" w:type="dxa"/>
          </w:tcPr>
          <w:p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397BDD" w:rsidRDefault="00397BDD">
            <w:pPr>
              <w:pStyle w:val="TableParagraph"/>
              <w:ind w:left="0"/>
              <w:rPr>
                <w:rFonts w:ascii="Times New Roman"/>
                <w:sz w:val="24"/>
              </w:rPr>
            </w:pPr>
          </w:p>
        </w:tc>
      </w:tr>
      <w:tr w:rsidR="00397BDD">
        <w:trPr>
          <w:trHeight w:val="432"/>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r w:rsidR="00397BDD">
        <w:trPr>
          <w:trHeight w:val="461"/>
        </w:trPr>
        <w:tc>
          <w:tcPr>
            <w:tcW w:w="1708" w:type="dxa"/>
          </w:tcPr>
          <w:p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rsidR="00397BDD" w:rsidRDefault="00162D28">
            <w:pPr>
              <w:pStyle w:val="TableParagraph"/>
              <w:ind w:left="0"/>
              <w:rPr>
                <w:rFonts w:ascii="Times New Roman"/>
                <w:sz w:val="24"/>
              </w:rPr>
            </w:pPr>
            <w:r>
              <w:rPr>
                <w:rFonts w:ascii="Times New Roman"/>
                <w:sz w:val="24"/>
              </w:rPr>
              <w:t>Keri Heffernan</w:t>
            </w: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162D28">
            <w:pPr>
              <w:pStyle w:val="TableParagraph"/>
              <w:ind w:left="0"/>
              <w:rPr>
                <w:rFonts w:ascii="Times New Roman"/>
                <w:sz w:val="24"/>
              </w:rPr>
            </w:pPr>
            <w:r>
              <w:rPr>
                <w:rFonts w:ascii="Times New Roman"/>
                <w:sz w:val="24"/>
              </w:rPr>
              <w:t>06.07.2021</w:t>
            </w:r>
          </w:p>
        </w:tc>
      </w:tr>
      <w:tr w:rsidR="00397BDD">
        <w:trPr>
          <w:trHeight w:val="451"/>
        </w:trPr>
        <w:tc>
          <w:tcPr>
            <w:tcW w:w="1708" w:type="dxa"/>
          </w:tcPr>
          <w:p w:rsidR="00397BDD" w:rsidRDefault="006C016C">
            <w:pPr>
              <w:pStyle w:val="TableParagraph"/>
              <w:spacing w:before="21"/>
              <w:rPr>
                <w:sz w:val="24"/>
              </w:rPr>
            </w:pPr>
            <w:r>
              <w:rPr>
                <w:color w:val="231F20"/>
                <w:sz w:val="24"/>
              </w:rPr>
              <w:t>Governor: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bl>
    <w:p w:rsidR="007F2223" w:rsidRDefault="007F2223"/>
    <w:sectPr w:rsidR="007F2223">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223" w:rsidRDefault="006C016C">
      <w:r>
        <w:separator/>
      </w:r>
    </w:p>
  </w:endnote>
  <w:endnote w:type="continuationSeparator" w:id="0">
    <w:p w:rsidR="007F2223" w:rsidRDefault="006C0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erlin Sans FB">
    <w:panose1 w:val="020E0602020502020306"/>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162D28">
      <w:rPr>
        <w:noProof/>
        <w:lang w:eastAsia="en-GB"/>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162D28">
      <w:rPr>
        <w:noProof/>
        <w:lang w:eastAsia="en-GB"/>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223" w:rsidRDefault="006C016C">
      <w:r>
        <w:separator/>
      </w:r>
    </w:p>
  </w:footnote>
  <w:footnote w:type="continuationSeparator" w:id="0">
    <w:p w:rsidR="007F2223" w:rsidRDefault="006C01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764538"/>
    <w:multiLevelType w:val="hybridMultilevel"/>
    <w:tmpl w:val="70BE8162"/>
    <w:lvl w:ilvl="0" w:tplc="6AB04778">
      <w:numFmt w:val="bullet"/>
      <w:lvlText w:val="-"/>
      <w:lvlJc w:val="left"/>
      <w:pPr>
        <w:ind w:left="720" w:hanging="360"/>
      </w:pPr>
      <w:rPr>
        <w:rFonts w:ascii="Berlin Sans FB" w:eastAsia="MS Mincho" w:hAnsi="Berlin Sans FB"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EB1BBA"/>
    <w:multiLevelType w:val="hybridMultilevel"/>
    <w:tmpl w:val="80082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40ED0"/>
    <w:rsid w:val="00162D28"/>
    <w:rsid w:val="001B6AF2"/>
    <w:rsid w:val="00353ED9"/>
    <w:rsid w:val="00397BDD"/>
    <w:rsid w:val="006C016C"/>
    <w:rsid w:val="007F2223"/>
    <w:rsid w:val="00B202BA"/>
    <w:rsid w:val="00BE1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C3A465"/>
  <w15:docId w15:val="{83C5810A-81DC-4F72-95C6-CBA49A77A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34"/>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9</Pages>
  <Words>1838</Words>
  <Characters>10479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Clerk</cp:lastModifiedBy>
  <cp:revision>5</cp:revision>
  <dcterms:created xsi:type="dcterms:W3CDTF">2021-07-07T06:55:00Z</dcterms:created>
  <dcterms:modified xsi:type="dcterms:W3CDTF">2021-07-08T14:51:00Z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